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889" w:type="dxa"/>
        <w:jc w:val="center"/>
        <w:tblCellSpacing w:w="11" w:type="dxa"/>
        <w:tblInd w:w="29" w:type="dxa"/>
        <w:tblBorders>
          <w:bottom w:val="single" w:sz="24" w:space="0" w:color="FF0000"/>
        </w:tblBorders>
        <w:tblLayout w:type="fixed"/>
        <w:tblCellMar>
          <w:left w:w="0" w:type="dxa"/>
          <w:right w:w="0" w:type="dxa"/>
        </w:tblCellMar>
        <w:tblLook w:val="0000"/>
      </w:tblPr>
      <w:tblGrid>
        <w:gridCol w:w="8889"/>
      </w:tblGrid>
      <w:tr w:rsidR="003476D4" w:rsidRPr="003476D4" w:rsidTr="00173768">
        <w:trPr>
          <w:tblCellSpacing w:w="11" w:type="dxa"/>
          <w:jc w:val="center"/>
        </w:trPr>
        <w:tc>
          <w:tcPr>
            <w:tcW w:w="8845" w:type="dxa"/>
            <w:noWrap/>
            <w:tcMar>
              <w:top w:w="227" w:type="dxa"/>
              <w:left w:w="227" w:type="dxa"/>
              <w:bottom w:w="91" w:type="dxa"/>
              <w:right w:w="227" w:type="dxa"/>
            </w:tcMar>
            <w:tcFitText/>
          </w:tcPr>
          <w:p w:rsidR="003476D4" w:rsidRPr="003476D4" w:rsidRDefault="003476D4" w:rsidP="00173768">
            <w:pPr>
              <w:pStyle w:val="a6"/>
              <w:tabs>
                <w:tab w:val="left" w:pos="9278"/>
              </w:tabs>
              <w:kinsoku w:val="0"/>
              <w:spacing w:afterLines="40" w:line="1200" w:lineRule="exact"/>
              <w:ind w:left="0" w:right="0" w:firstLine="0"/>
              <w:rPr>
                <w:rFonts w:ascii="仿宋" w:eastAsia="仿宋" w:hAnsi="仿宋" w:hint="eastAsia"/>
                <w:b w:val="0"/>
                <w:w w:val="100"/>
                <w:sz w:val="120"/>
                <w:szCs w:val="120"/>
              </w:rPr>
            </w:pPr>
            <w:r w:rsidRPr="003476D4">
              <w:rPr>
                <w:rFonts w:ascii="仿宋" w:eastAsia="仿宋" w:hAnsi="仿宋" w:hint="eastAsia"/>
                <w:b w:val="0"/>
                <w:spacing w:val="5"/>
                <w:w w:val="41"/>
                <w:sz w:val="120"/>
                <w:szCs w:val="120"/>
              </w:rPr>
              <w:t>苏州市吴江区交通工程建设指挥部文</w:t>
            </w:r>
            <w:r w:rsidRPr="003476D4">
              <w:rPr>
                <w:rFonts w:ascii="仿宋" w:eastAsia="仿宋" w:hAnsi="仿宋" w:hint="eastAsia"/>
                <w:b w:val="0"/>
                <w:spacing w:val="-38"/>
                <w:w w:val="41"/>
                <w:sz w:val="120"/>
                <w:szCs w:val="120"/>
              </w:rPr>
              <w:t>件</w:t>
            </w:r>
          </w:p>
          <w:p w:rsidR="003476D4" w:rsidRPr="003476D4" w:rsidRDefault="003476D4" w:rsidP="00173768">
            <w:pPr>
              <w:pStyle w:val="a6"/>
              <w:tabs>
                <w:tab w:val="left" w:pos="9278"/>
              </w:tabs>
              <w:kinsoku w:val="0"/>
              <w:snapToGrid/>
              <w:spacing w:after="0" w:line="240" w:lineRule="auto"/>
              <w:ind w:left="0" w:right="0" w:firstLine="0"/>
              <w:jc w:val="center"/>
              <w:rPr>
                <w:rFonts w:ascii="仿宋" w:eastAsia="仿宋" w:hAnsi="仿宋" w:hint="eastAsia"/>
                <w:b w:val="0"/>
                <w:color w:val="auto"/>
                <w:w w:val="100"/>
                <w:sz w:val="32"/>
                <w:szCs w:val="32"/>
              </w:rPr>
            </w:pPr>
            <w:r w:rsidRPr="003476D4">
              <w:rPr>
                <w:rFonts w:ascii="仿宋" w:eastAsia="仿宋" w:hAnsi="仿宋" w:hint="eastAsia"/>
                <w:b w:val="0"/>
                <w:noProof/>
                <w:color w:val="auto"/>
                <w:w w:val="100"/>
                <w:sz w:val="32"/>
                <w:szCs w:val="32"/>
              </w:rPr>
              <w:t>吴交指〔2017〕6号</w:t>
            </w:r>
          </w:p>
        </w:tc>
      </w:tr>
    </w:tbl>
    <w:p w:rsidR="003476D4" w:rsidRPr="003476D4" w:rsidRDefault="003476D4" w:rsidP="003476D4">
      <w:pPr>
        <w:tabs>
          <w:tab w:val="left" w:pos="8640"/>
        </w:tabs>
        <w:jc w:val="center"/>
        <w:rPr>
          <w:rFonts w:ascii="仿宋" w:eastAsia="仿宋" w:hAnsi="仿宋" w:hint="eastAsia"/>
        </w:rPr>
      </w:pPr>
    </w:p>
    <w:p w:rsidR="003476D4" w:rsidRPr="003476D4" w:rsidRDefault="003476D4" w:rsidP="003476D4">
      <w:pPr>
        <w:pStyle w:val="1"/>
        <w:ind w:leftChars="-88" w:left="-183" w:hanging="2"/>
        <w:rPr>
          <w:rFonts w:ascii="仿宋" w:eastAsia="仿宋" w:hAnsi="仿宋" w:hint="eastAsia"/>
        </w:rPr>
      </w:pPr>
      <w:r w:rsidRPr="003476D4">
        <w:rPr>
          <w:rFonts w:ascii="仿宋" w:eastAsia="仿宋" w:hAnsi="仿宋" w:hint="eastAsia"/>
        </w:rPr>
        <w:t>关于下发《苏州市吴江区交通工程建设指挥部建设工程安全生产费用使用管理细则》</w:t>
      </w:r>
    </w:p>
    <w:p w:rsidR="003476D4" w:rsidRPr="003476D4" w:rsidRDefault="003476D4" w:rsidP="003476D4">
      <w:pPr>
        <w:pStyle w:val="1"/>
        <w:ind w:leftChars="-88" w:left="-183" w:hanging="2"/>
        <w:rPr>
          <w:rFonts w:ascii="仿宋" w:eastAsia="仿宋" w:hAnsi="仿宋"/>
        </w:rPr>
      </w:pPr>
      <w:r w:rsidRPr="003476D4">
        <w:rPr>
          <w:rFonts w:ascii="仿宋" w:eastAsia="仿宋" w:hAnsi="仿宋" w:hint="eastAsia"/>
        </w:rPr>
        <w:t>的通知</w:t>
      </w:r>
    </w:p>
    <w:p w:rsidR="003476D4" w:rsidRPr="003476D4" w:rsidRDefault="003476D4" w:rsidP="003476D4">
      <w:pPr>
        <w:jc w:val="center"/>
        <w:rPr>
          <w:rFonts w:ascii="仿宋" w:eastAsia="仿宋" w:hAnsi="仿宋" w:hint="eastAsia"/>
        </w:rPr>
      </w:pPr>
    </w:p>
    <w:p w:rsidR="003476D4" w:rsidRPr="003476D4" w:rsidRDefault="003476D4" w:rsidP="003476D4">
      <w:pPr>
        <w:spacing w:line="560" w:lineRule="exact"/>
        <w:ind w:right="32"/>
        <w:rPr>
          <w:rFonts w:ascii="仿宋" w:eastAsia="仿宋" w:hAnsi="仿宋" w:cs="宋体" w:hint="eastAsia"/>
          <w:sz w:val="28"/>
          <w:szCs w:val="28"/>
        </w:rPr>
      </w:pPr>
      <w:r w:rsidRPr="003476D4">
        <w:rPr>
          <w:rFonts w:ascii="仿宋" w:eastAsia="仿宋" w:hAnsi="仿宋" w:cs="宋体" w:hint="eastAsia"/>
          <w:sz w:val="28"/>
          <w:szCs w:val="28"/>
        </w:rPr>
        <w:t>区交通建设工程各参建单位：</w:t>
      </w:r>
    </w:p>
    <w:p w:rsidR="003476D4" w:rsidRPr="003476D4" w:rsidRDefault="003476D4" w:rsidP="003476D4">
      <w:pPr>
        <w:spacing w:line="560" w:lineRule="exact"/>
        <w:ind w:firstLineChars="200" w:firstLine="560"/>
        <w:rPr>
          <w:rFonts w:ascii="仿宋" w:eastAsia="仿宋" w:hAnsi="仿宋" w:hint="eastAsia"/>
          <w:sz w:val="28"/>
          <w:szCs w:val="28"/>
        </w:rPr>
      </w:pPr>
      <w:r w:rsidRPr="003476D4">
        <w:rPr>
          <w:rFonts w:ascii="仿宋" w:eastAsia="仿宋" w:hAnsi="仿宋" w:hint="eastAsia"/>
          <w:sz w:val="28"/>
          <w:szCs w:val="28"/>
        </w:rPr>
        <w:t>为加强苏州市吴江区交通工程建设指挥部建设工程安全生产费用管理，规范安全生产费用使用，建立安全生产投入长效机制，改善施工作业条件，减少施工伤亡事故，切实保障施工人员人身安全，</w:t>
      </w:r>
      <w:proofErr w:type="gramStart"/>
      <w:r w:rsidRPr="003476D4">
        <w:rPr>
          <w:rFonts w:ascii="仿宋" w:eastAsia="仿宋" w:hAnsi="仿宋" w:hint="eastAsia"/>
          <w:sz w:val="28"/>
          <w:szCs w:val="28"/>
        </w:rPr>
        <w:t>现下发</w:t>
      </w:r>
      <w:proofErr w:type="gramEnd"/>
      <w:r w:rsidRPr="003476D4">
        <w:rPr>
          <w:rFonts w:ascii="仿宋" w:eastAsia="仿宋" w:hAnsi="仿宋" w:hint="eastAsia"/>
          <w:sz w:val="28"/>
          <w:szCs w:val="28"/>
        </w:rPr>
        <w:t>《苏州市吴江区交通工程建设指挥部建设工程安全生产费用使用管理细则》，请各施工单位根据规定要求编制相应的安全生产费用使用总体计划、年度计划、月度计划，并及时报</w:t>
      </w:r>
      <w:proofErr w:type="gramStart"/>
      <w:r w:rsidRPr="003476D4">
        <w:rPr>
          <w:rFonts w:ascii="仿宋" w:eastAsia="仿宋" w:hAnsi="仿宋" w:hint="eastAsia"/>
          <w:sz w:val="28"/>
          <w:szCs w:val="28"/>
        </w:rPr>
        <w:t>监理审批</w:t>
      </w:r>
      <w:proofErr w:type="gramEnd"/>
      <w:r w:rsidRPr="003476D4">
        <w:rPr>
          <w:rFonts w:ascii="仿宋" w:eastAsia="仿宋" w:hAnsi="仿宋" w:hint="eastAsia"/>
          <w:sz w:val="28"/>
          <w:szCs w:val="28"/>
        </w:rPr>
        <w:t>备案，并且严格按照计划实施；各监理单位要做好安全经费的审核确认工作，并监督施工单位的落实情况，保证安全经费的有效使用；跟踪审计等单位按照本细则要求进行安全生产费用的审核。本细则自发布之日起正式施行，《苏州市吴江区交通工程建设指挥部建设工程安全生产费用使用管理细则》（</w:t>
      </w:r>
      <w:proofErr w:type="gramStart"/>
      <w:r w:rsidRPr="003476D4">
        <w:rPr>
          <w:rFonts w:ascii="仿宋" w:eastAsia="仿宋" w:hAnsi="仿宋" w:hint="eastAsia"/>
          <w:sz w:val="28"/>
          <w:szCs w:val="28"/>
        </w:rPr>
        <w:t>吴交指字</w:t>
      </w:r>
      <w:proofErr w:type="gramEnd"/>
      <w:r w:rsidRPr="003476D4">
        <w:rPr>
          <w:rFonts w:ascii="仿宋" w:eastAsia="仿宋" w:hAnsi="仿宋" w:hint="eastAsia"/>
          <w:sz w:val="28"/>
          <w:szCs w:val="28"/>
        </w:rPr>
        <w:t>〔2015〕18号）同时废止。</w:t>
      </w:r>
    </w:p>
    <w:p w:rsidR="003476D4" w:rsidRPr="003476D4" w:rsidRDefault="003476D4" w:rsidP="003476D4">
      <w:pPr>
        <w:spacing w:line="560" w:lineRule="exact"/>
        <w:ind w:right="32"/>
        <w:rPr>
          <w:rFonts w:ascii="仿宋" w:eastAsia="仿宋" w:hAnsi="仿宋" w:hint="eastAsia"/>
          <w:sz w:val="28"/>
          <w:szCs w:val="28"/>
        </w:rPr>
      </w:pPr>
    </w:p>
    <w:p w:rsidR="003476D4" w:rsidRPr="003476D4" w:rsidRDefault="003476D4" w:rsidP="003476D4">
      <w:pPr>
        <w:spacing w:line="560" w:lineRule="exact"/>
        <w:ind w:firstLineChars="200" w:firstLine="560"/>
        <w:rPr>
          <w:rFonts w:ascii="仿宋" w:eastAsia="仿宋" w:hAnsi="仿宋" w:hint="eastAsia"/>
          <w:sz w:val="28"/>
          <w:szCs w:val="28"/>
        </w:rPr>
      </w:pPr>
      <w:r w:rsidRPr="003476D4">
        <w:rPr>
          <w:rFonts w:ascii="仿宋" w:eastAsia="仿宋" w:hAnsi="仿宋" w:hint="eastAsia"/>
          <w:sz w:val="28"/>
          <w:szCs w:val="28"/>
        </w:rPr>
        <w:t>附件：《苏州市吴江区交通工程建设指挥部建设工程安全生产费</w:t>
      </w:r>
      <w:r w:rsidRPr="003476D4">
        <w:rPr>
          <w:rFonts w:ascii="仿宋" w:eastAsia="仿宋" w:hAnsi="仿宋" w:hint="eastAsia"/>
          <w:sz w:val="28"/>
          <w:szCs w:val="28"/>
        </w:rPr>
        <w:lastRenderedPageBreak/>
        <w:t>用使用管理细则》</w:t>
      </w:r>
    </w:p>
    <w:p w:rsidR="003476D4" w:rsidRPr="003476D4" w:rsidRDefault="003476D4" w:rsidP="003476D4">
      <w:pPr>
        <w:spacing w:line="560" w:lineRule="exact"/>
        <w:ind w:firstLineChars="200" w:firstLine="560"/>
        <w:rPr>
          <w:rFonts w:ascii="仿宋" w:eastAsia="仿宋" w:hAnsi="仿宋" w:hint="eastAsia"/>
          <w:sz w:val="28"/>
          <w:szCs w:val="28"/>
        </w:rPr>
      </w:pPr>
    </w:p>
    <w:p w:rsidR="003476D4" w:rsidRPr="003476D4" w:rsidRDefault="003476D4" w:rsidP="003476D4">
      <w:pPr>
        <w:pStyle w:val="a7"/>
        <w:tabs>
          <w:tab w:val="left" w:pos="1442"/>
        </w:tabs>
        <w:snapToGrid/>
        <w:spacing w:line="560" w:lineRule="exact"/>
        <w:ind w:firstLine="0"/>
        <w:jc w:val="center"/>
        <w:rPr>
          <w:rFonts w:ascii="仿宋" w:hAnsi="仿宋"/>
        </w:rPr>
      </w:pPr>
      <w:r w:rsidRPr="003476D4">
        <w:rPr>
          <w:rFonts w:ascii="仿宋" w:hAnsi="仿宋"/>
        </w:rPr>
        <w:t xml:space="preserve">                   </w:t>
      </w:r>
      <w:r w:rsidRPr="003476D4">
        <w:rPr>
          <w:rFonts w:ascii="仿宋" w:hAnsi="仿宋" w:hint="eastAsia"/>
        </w:rPr>
        <w:t>苏州市吴江区交通工程建设指挥部</w:t>
      </w:r>
    </w:p>
    <w:p w:rsidR="003476D4" w:rsidRPr="003476D4" w:rsidRDefault="003476D4" w:rsidP="003476D4">
      <w:pPr>
        <w:pStyle w:val="a7"/>
        <w:tabs>
          <w:tab w:val="left" w:pos="1442"/>
        </w:tabs>
        <w:snapToGrid/>
        <w:spacing w:line="560" w:lineRule="exact"/>
        <w:ind w:firstLineChars="1673" w:firstLine="5352"/>
        <w:rPr>
          <w:rFonts w:ascii="仿宋" w:hAnsi="仿宋" w:hint="eastAsia"/>
        </w:rPr>
      </w:pPr>
      <w:smartTag w:uri="urn:schemas-microsoft-com:office:smarttags" w:element="chsdate">
        <w:smartTagPr>
          <w:attr w:name="Year" w:val="2017"/>
          <w:attr w:name="Month" w:val="6"/>
          <w:attr w:name="Day" w:val="23"/>
          <w:attr w:name="IsLunarDate" w:val="False"/>
          <w:attr w:name="IsROCDate" w:val="False"/>
        </w:smartTagPr>
        <w:r w:rsidRPr="003476D4">
          <w:rPr>
            <w:rFonts w:ascii="仿宋" w:hAnsi="仿宋" w:hint="eastAsia"/>
          </w:rPr>
          <w:t>2017年6月23日</w:t>
        </w:r>
      </w:smartTag>
    </w:p>
    <w:p w:rsidR="003476D4" w:rsidRPr="003476D4" w:rsidRDefault="003476D4" w:rsidP="003476D4">
      <w:pPr>
        <w:pStyle w:val="a7"/>
        <w:tabs>
          <w:tab w:val="left" w:pos="1442"/>
        </w:tabs>
        <w:snapToGrid/>
        <w:spacing w:line="540" w:lineRule="exact"/>
        <w:ind w:firstLineChars="1494" w:firstLine="4779"/>
        <w:jc w:val="center"/>
        <w:rPr>
          <w:rFonts w:ascii="仿宋" w:hAnsi="仿宋" w:cs="仿宋_GB2312" w:hint="eastAsia"/>
          <w:szCs w:val="32"/>
        </w:rPr>
      </w:pPr>
    </w:p>
    <w:p w:rsidR="003476D4" w:rsidRPr="003476D4" w:rsidRDefault="003476D4" w:rsidP="003476D4">
      <w:pPr>
        <w:pStyle w:val="a7"/>
        <w:tabs>
          <w:tab w:val="left" w:pos="1442"/>
        </w:tabs>
        <w:snapToGrid/>
        <w:spacing w:line="540" w:lineRule="exact"/>
        <w:ind w:firstLineChars="200" w:firstLine="640"/>
        <w:rPr>
          <w:rFonts w:ascii="仿宋" w:hAnsi="仿宋" w:cs="仿宋_GB2312" w:hint="eastAsia"/>
          <w:szCs w:val="32"/>
        </w:rPr>
      </w:pPr>
      <w:r w:rsidRPr="003476D4">
        <w:rPr>
          <w:rFonts w:ascii="仿宋" w:hAnsi="仿宋" w:cs="仿宋_GB2312" w:hint="eastAsia"/>
          <w:szCs w:val="32"/>
        </w:rPr>
        <w:t>（此件公开发布）</w:t>
      </w:r>
    </w:p>
    <w:p w:rsidR="003476D4" w:rsidRPr="003476D4" w:rsidRDefault="003476D4" w:rsidP="003476D4">
      <w:pPr>
        <w:tabs>
          <w:tab w:val="left" w:pos="7426"/>
          <w:tab w:val="left" w:pos="8931"/>
        </w:tabs>
        <w:ind w:rightChars="-14" w:right="-29"/>
        <w:rPr>
          <w:rFonts w:ascii="仿宋" w:eastAsia="仿宋" w:hAnsi="仿宋" w:hint="eastAsia"/>
        </w:rPr>
      </w:pPr>
    </w:p>
    <w:p w:rsidR="003476D4" w:rsidRPr="003476D4" w:rsidRDefault="003476D4" w:rsidP="003476D4">
      <w:pPr>
        <w:rPr>
          <w:rFonts w:ascii="仿宋" w:eastAsia="仿宋" w:hAnsi="仿宋"/>
        </w:rPr>
      </w:pPr>
    </w:p>
    <w:p w:rsidR="003476D4" w:rsidRPr="003476D4" w:rsidRDefault="003476D4" w:rsidP="003476D4">
      <w:pPr>
        <w:spacing w:line="600" w:lineRule="exact"/>
        <w:jc w:val="center"/>
        <w:rPr>
          <w:rFonts w:ascii="仿宋" w:eastAsia="仿宋" w:hAnsi="仿宋" w:hint="eastAsia"/>
          <w:sz w:val="44"/>
          <w:szCs w:val="44"/>
        </w:rPr>
      </w:pPr>
      <w:r w:rsidRPr="003476D4">
        <w:rPr>
          <w:rFonts w:ascii="仿宋" w:eastAsia="仿宋" w:hAnsi="仿宋" w:hint="eastAsia"/>
          <w:sz w:val="44"/>
          <w:szCs w:val="44"/>
        </w:rPr>
        <w:t>苏州市吴江区交通工程建设指挥部建设</w:t>
      </w:r>
    </w:p>
    <w:p w:rsidR="003476D4" w:rsidRPr="003476D4" w:rsidRDefault="003476D4" w:rsidP="003476D4">
      <w:pPr>
        <w:spacing w:line="600" w:lineRule="exact"/>
        <w:jc w:val="center"/>
        <w:rPr>
          <w:rFonts w:ascii="仿宋" w:eastAsia="仿宋" w:hAnsi="仿宋"/>
          <w:szCs w:val="32"/>
        </w:rPr>
      </w:pPr>
      <w:r w:rsidRPr="003476D4">
        <w:rPr>
          <w:rFonts w:ascii="仿宋" w:eastAsia="仿宋" w:hAnsi="仿宋" w:hint="eastAsia"/>
          <w:sz w:val="44"/>
          <w:szCs w:val="44"/>
        </w:rPr>
        <w:t>工程安全生产费用使用管理细则</w:t>
      </w:r>
    </w:p>
    <w:p w:rsidR="003476D4" w:rsidRPr="003476D4" w:rsidRDefault="003476D4" w:rsidP="003476D4">
      <w:pPr>
        <w:jc w:val="left"/>
        <w:rPr>
          <w:rFonts w:ascii="仿宋" w:eastAsia="仿宋" w:hAnsi="仿宋"/>
          <w:szCs w:val="32"/>
        </w:rPr>
      </w:pPr>
    </w:p>
    <w:p w:rsidR="003476D4" w:rsidRPr="003476D4" w:rsidRDefault="003476D4" w:rsidP="003476D4">
      <w:pPr>
        <w:pStyle w:val="a5"/>
        <w:widowControl w:val="0"/>
        <w:spacing w:beforeLines="50" w:beforeAutospacing="0" w:after="0" w:afterAutospacing="0" w:line="560" w:lineRule="exact"/>
        <w:jc w:val="center"/>
        <w:rPr>
          <w:rFonts w:ascii="仿宋" w:eastAsia="仿宋" w:hAnsi="仿宋" w:hint="eastAsia"/>
          <w:bCs/>
          <w:sz w:val="21"/>
          <w:szCs w:val="21"/>
        </w:rPr>
      </w:pPr>
      <w:r w:rsidRPr="003476D4">
        <w:rPr>
          <w:rFonts w:ascii="仿宋" w:eastAsia="仿宋" w:hAnsi="仿宋" w:hint="eastAsia"/>
          <w:bCs/>
          <w:sz w:val="21"/>
          <w:szCs w:val="21"/>
        </w:rPr>
        <w:t>第一章  总  则</w:t>
      </w:r>
    </w:p>
    <w:p w:rsidR="003476D4" w:rsidRPr="003476D4" w:rsidRDefault="003476D4" w:rsidP="003476D4">
      <w:pPr>
        <w:pStyle w:val="a5"/>
        <w:widowControl w:val="0"/>
        <w:spacing w:before="0" w:beforeAutospacing="0" w:after="0" w:afterAutospacing="0" w:line="560" w:lineRule="exact"/>
        <w:ind w:firstLineChars="196" w:firstLine="413"/>
        <w:jc w:val="both"/>
        <w:rPr>
          <w:rFonts w:ascii="仿宋" w:eastAsia="仿宋" w:hAnsi="仿宋" w:hint="eastAsia"/>
          <w:sz w:val="21"/>
          <w:szCs w:val="21"/>
        </w:rPr>
      </w:pPr>
      <w:r w:rsidRPr="003476D4">
        <w:rPr>
          <w:rFonts w:ascii="仿宋" w:eastAsia="仿宋" w:hAnsi="仿宋" w:hint="eastAsia"/>
          <w:b/>
          <w:sz w:val="21"/>
          <w:szCs w:val="21"/>
        </w:rPr>
        <w:t xml:space="preserve">第一条 </w:t>
      </w:r>
      <w:r w:rsidRPr="003476D4">
        <w:rPr>
          <w:rFonts w:ascii="仿宋" w:eastAsia="仿宋" w:hAnsi="仿宋" w:hint="eastAsia"/>
          <w:sz w:val="21"/>
          <w:szCs w:val="21"/>
        </w:rPr>
        <w:t xml:space="preserve"> 为加强苏州市吴江区交通工程建设指挥部（以下简称交通工程指挥部）建设工程安全生产费用管理，规范安全生产费用使用，建立安全生产投入长效机制，改善施工作业条件，减少施工伤亡事故，切实保障施工人员人身安全，根据新的《中华人民共和国安全生产法》(主席令第13号)、国务院《建设工程安全生产管理条例》（国务院第393号令）、交通运输部《公路水运工程安全生产监督管理办法》（2007年第1号令）、财政部和国家安全生产监督管理总局</w:t>
      </w:r>
      <w:r w:rsidRPr="003476D4">
        <w:rPr>
          <w:rFonts w:ascii="仿宋" w:eastAsia="仿宋" w:hAnsi="仿宋"/>
          <w:sz w:val="21"/>
          <w:szCs w:val="21"/>
        </w:rPr>
        <w:t>《</w:t>
      </w:r>
      <w:r w:rsidRPr="003476D4">
        <w:rPr>
          <w:rFonts w:ascii="仿宋" w:eastAsia="仿宋" w:hAnsi="仿宋" w:hint="eastAsia"/>
          <w:sz w:val="21"/>
          <w:szCs w:val="21"/>
        </w:rPr>
        <w:t>企业安全生产费用提取和使用管理办法</w:t>
      </w:r>
      <w:r w:rsidRPr="003476D4">
        <w:rPr>
          <w:rFonts w:ascii="仿宋" w:eastAsia="仿宋" w:hAnsi="仿宋"/>
          <w:sz w:val="21"/>
          <w:szCs w:val="21"/>
        </w:rPr>
        <w:t>》</w:t>
      </w:r>
      <w:r w:rsidRPr="003476D4">
        <w:rPr>
          <w:rFonts w:ascii="仿宋" w:eastAsia="仿宋" w:hAnsi="仿宋" w:hint="eastAsia"/>
          <w:sz w:val="21"/>
          <w:szCs w:val="21"/>
        </w:rPr>
        <w:t>（财企[2012]16号文）、江苏省交通运输厅《江苏省公路水运工程安全生产费用管理办法》（苏交规[2012]9号文）、《江苏省公路水运工程“平安工地”建设考核评价标准》（2016年版）等有关规定，制定本细则。</w:t>
      </w:r>
    </w:p>
    <w:p w:rsidR="003476D4" w:rsidRPr="003476D4" w:rsidRDefault="003476D4" w:rsidP="003476D4">
      <w:pPr>
        <w:pStyle w:val="a5"/>
        <w:widowControl w:val="0"/>
        <w:spacing w:before="0" w:beforeAutospacing="0" w:after="0" w:afterAutospacing="0" w:line="560" w:lineRule="exact"/>
        <w:ind w:firstLineChars="196" w:firstLine="413"/>
        <w:jc w:val="both"/>
        <w:rPr>
          <w:rFonts w:ascii="仿宋" w:eastAsia="仿宋" w:hAnsi="仿宋" w:hint="eastAsia"/>
          <w:sz w:val="21"/>
          <w:szCs w:val="21"/>
        </w:rPr>
      </w:pPr>
      <w:r w:rsidRPr="003476D4">
        <w:rPr>
          <w:rFonts w:ascii="仿宋" w:eastAsia="仿宋" w:hAnsi="仿宋" w:hint="eastAsia"/>
          <w:b/>
          <w:sz w:val="21"/>
          <w:szCs w:val="21"/>
        </w:rPr>
        <w:t xml:space="preserve">第二条 </w:t>
      </w:r>
      <w:r w:rsidRPr="003476D4">
        <w:rPr>
          <w:rFonts w:ascii="仿宋" w:eastAsia="仿宋" w:hAnsi="仿宋" w:hint="eastAsia"/>
          <w:sz w:val="21"/>
          <w:szCs w:val="21"/>
        </w:rPr>
        <w:t xml:space="preserve"> 在本区境内由交通工程指挥部作为建设主体依法进行招投标的交通建设工程的新建、改建、扩建（包括</w:t>
      </w:r>
      <w:proofErr w:type="gramStart"/>
      <w:r w:rsidRPr="003476D4">
        <w:rPr>
          <w:rFonts w:ascii="仿宋" w:eastAsia="仿宋" w:hAnsi="仿宋" w:hint="eastAsia"/>
          <w:sz w:val="21"/>
          <w:szCs w:val="21"/>
        </w:rPr>
        <w:t>交通房</w:t>
      </w:r>
      <w:proofErr w:type="gramEnd"/>
      <w:r w:rsidRPr="003476D4">
        <w:rPr>
          <w:rFonts w:ascii="仿宋" w:eastAsia="仿宋" w:hAnsi="仿宋" w:hint="eastAsia"/>
          <w:sz w:val="21"/>
          <w:szCs w:val="21"/>
        </w:rPr>
        <w:t>建、机电、绿化）以及拆除、加固等建设项目应当遵守</w:t>
      </w:r>
      <w:r w:rsidRPr="003476D4">
        <w:rPr>
          <w:rFonts w:ascii="仿宋" w:eastAsia="仿宋" w:hAnsi="仿宋" w:hint="eastAsia"/>
          <w:sz w:val="21"/>
          <w:szCs w:val="21"/>
        </w:rPr>
        <w:lastRenderedPageBreak/>
        <w:t>本细则。</w:t>
      </w:r>
    </w:p>
    <w:p w:rsidR="003476D4" w:rsidRPr="003476D4" w:rsidRDefault="003476D4" w:rsidP="003476D4">
      <w:pPr>
        <w:pStyle w:val="a5"/>
        <w:widowControl w:val="0"/>
        <w:spacing w:before="0" w:beforeAutospacing="0" w:after="0" w:afterAutospacing="0" w:line="560" w:lineRule="exact"/>
        <w:ind w:firstLine="645"/>
        <w:jc w:val="both"/>
        <w:rPr>
          <w:rFonts w:ascii="仿宋" w:eastAsia="仿宋" w:hAnsi="仿宋" w:hint="eastAsia"/>
          <w:sz w:val="21"/>
          <w:szCs w:val="21"/>
        </w:rPr>
      </w:pPr>
      <w:r w:rsidRPr="003476D4">
        <w:rPr>
          <w:rFonts w:ascii="仿宋" w:eastAsia="仿宋" w:hAnsi="仿宋" w:hint="eastAsia"/>
          <w:b/>
          <w:sz w:val="21"/>
          <w:szCs w:val="21"/>
        </w:rPr>
        <w:t xml:space="preserve">第三条 </w:t>
      </w:r>
      <w:r w:rsidRPr="003476D4">
        <w:rPr>
          <w:rFonts w:ascii="仿宋" w:eastAsia="仿宋" w:hAnsi="仿宋" w:hint="eastAsia"/>
          <w:sz w:val="21"/>
          <w:szCs w:val="21"/>
        </w:rPr>
        <w:t xml:space="preserve"> 本细则所称交通建设工程安全生产费用（以下简称“安全生产费用”）是指交通施工单位按照有关规定和施工安全标准，用于施工安全防护用具及设施的采购和更新、安全施工措施的落实、安全生产条件的改善、加强安全生产管理等所需的费用。</w:t>
      </w:r>
    </w:p>
    <w:p w:rsidR="003476D4" w:rsidRPr="003476D4" w:rsidRDefault="003476D4" w:rsidP="003476D4">
      <w:pPr>
        <w:spacing w:line="560" w:lineRule="exact"/>
        <w:ind w:firstLine="645"/>
        <w:jc w:val="left"/>
        <w:rPr>
          <w:rFonts w:ascii="仿宋" w:eastAsia="仿宋" w:hAnsi="仿宋" w:hint="eastAsia"/>
          <w:szCs w:val="21"/>
        </w:rPr>
      </w:pPr>
      <w:r w:rsidRPr="003476D4">
        <w:rPr>
          <w:rFonts w:ascii="仿宋" w:eastAsia="仿宋" w:hAnsi="仿宋" w:hint="eastAsia"/>
          <w:b/>
          <w:szCs w:val="21"/>
        </w:rPr>
        <w:t>第四条</w:t>
      </w:r>
      <w:r w:rsidRPr="003476D4">
        <w:rPr>
          <w:rFonts w:ascii="仿宋" w:eastAsia="仿宋" w:hAnsi="仿宋" w:hint="eastAsia"/>
          <w:szCs w:val="21"/>
        </w:rPr>
        <w:tab/>
        <w:t xml:space="preserve"> 工程监理单位应当建立健全《安全生产费用审查制度》，要求施工单位开工前及时申报安全生产费用总体计划，每月申报下月安全生产费用使用计划，对施工单位安全生产费用的计划、使用、计量等进行审查审批，监督施工单位按照国家和省有关规定以及合同约定组织安全生产。监理单位发现施工单位在施工现场存在安全隐患、未落实安全生产费用或不及时申报安全生产费用使用情况的，应当提出要求其改正，施工单位拒不改正的，监理单位可暂时停止工程款的计量支付，并及时向建设单位报告。 </w:t>
      </w:r>
    </w:p>
    <w:p w:rsidR="003476D4" w:rsidRPr="003476D4" w:rsidRDefault="003476D4" w:rsidP="003476D4">
      <w:pPr>
        <w:spacing w:line="560" w:lineRule="exact"/>
        <w:ind w:firstLineChars="200" w:firstLine="421"/>
        <w:jc w:val="left"/>
        <w:rPr>
          <w:rFonts w:ascii="仿宋" w:eastAsia="仿宋" w:hAnsi="仿宋" w:hint="eastAsia"/>
          <w:szCs w:val="21"/>
        </w:rPr>
      </w:pPr>
      <w:r w:rsidRPr="003476D4">
        <w:rPr>
          <w:rFonts w:ascii="仿宋" w:eastAsia="仿宋" w:hAnsi="仿宋" w:hint="eastAsia"/>
          <w:b/>
          <w:szCs w:val="21"/>
        </w:rPr>
        <w:t xml:space="preserve">第五条  </w:t>
      </w:r>
      <w:r w:rsidRPr="003476D4">
        <w:rPr>
          <w:rFonts w:ascii="仿宋" w:eastAsia="仿宋" w:hAnsi="仿宋" w:hint="eastAsia"/>
          <w:szCs w:val="21"/>
        </w:rPr>
        <w:t>施工单位应当按照国家和省有关规定以及合同约定规范使用安全生产费用，实行专款专用，独立核算。施工单位应当建立健全工程项目安全生产费用管理、计取和使用制度，明确安全生产费用管理、计取和使用的程序、职责及权限，存在分包的，在分包合同中应明确安全生产费用管理，并明确各自使用职责、管理措施。施工单位应当在规定范围安排使用安全生产费用，不得挪用或挤占，禁止采用虚报等手段套取安全生产费用，对违反本管理细则，采用虚报、延迟申报等手段套取安全生产经费的，将在履约考核、信用评价时予以相应处罚。</w:t>
      </w:r>
    </w:p>
    <w:p w:rsidR="003476D4" w:rsidRPr="003476D4" w:rsidRDefault="003476D4" w:rsidP="003476D4">
      <w:pPr>
        <w:pStyle w:val="a5"/>
        <w:widowControl w:val="0"/>
        <w:spacing w:beforeLines="50" w:beforeAutospacing="0" w:after="0" w:afterAutospacing="0" w:line="560" w:lineRule="exact"/>
        <w:jc w:val="center"/>
        <w:rPr>
          <w:rFonts w:ascii="仿宋" w:eastAsia="仿宋" w:hAnsi="仿宋" w:hint="eastAsia"/>
          <w:bCs/>
          <w:sz w:val="21"/>
          <w:szCs w:val="21"/>
        </w:rPr>
      </w:pPr>
      <w:r w:rsidRPr="003476D4">
        <w:rPr>
          <w:rFonts w:ascii="仿宋" w:eastAsia="仿宋" w:hAnsi="仿宋" w:hint="eastAsia"/>
          <w:bCs/>
          <w:sz w:val="21"/>
          <w:szCs w:val="21"/>
        </w:rPr>
        <w:t>第二章  安全生产费用的使用</w:t>
      </w:r>
    </w:p>
    <w:p w:rsidR="003476D4" w:rsidRPr="003476D4" w:rsidRDefault="003476D4" w:rsidP="003476D4">
      <w:pPr>
        <w:pStyle w:val="a5"/>
        <w:widowControl w:val="0"/>
        <w:tabs>
          <w:tab w:val="left" w:pos="7200"/>
        </w:tabs>
        <w:spacing w:before="0" w:beforeAutospacing="0" w:afterLines="50" w:afterAutospacing="0" w:line="560" w:lineRule="exact"/>
        <w:jc w:val="both"/>
        <w:rPr>
          <w:rFonts w:ascii="仿宋" w:eastAsia="仿宋" w:hAnsi="仿宋" w:hint="eastAsia"/>
          <w:bCs/>
          <w:sz w:val="21"/>
          <w:szCs w:val="21"/>
        </w:rPr>
      </w:pPr>
      <w:r w:rsidRPr="003476D4">
        <w:rPr>
          <w:rFonts w:ascii="仿宋" w:eastAsia="仿宋" w:hAnsi="仿宋" w:hint="eastAsia"/>
          <w:b/>
          <w:sz w:val="21"/>
          <w:szCs w:val="21"/>
        </w:rPr>
        <w:t>第六条</w:t>
      </w:r>
      <w:r w:rsidRPr="003476D4">
        <w:rPr>
          <w:rFonts w:ascii="仿宋" w:eastAsia="仿宋" w:hAnsi="仿宋" w:hint="eastAsia"/>
          <w:sz w:val="21"/>
          <w:szCs w:val="21"/>
        </w:rPr>
        <w:t xml:space="preserve">  安全生产费用应当按照有关规定，在以下范围内使用（对应附件：</w:t>
      </w:r>
      <w:r w:rsidRPr="003476D4">
        <w:rPr>
          <w:rFonts w:ascii="仿宋" w:eastAsia="仿宋" w:hAnsi="仿宋" w:hint="eastAsia"/>
          <w:bCs/>
          <w:sz w:val="21"/>
          <w:szCs w:val="21"/>
        </w:rPr>
        <w:t>安全生产费用使用清单</w:t>
      </w:r>
      <w:r w:rsidRPr="003476D4">
        <w:rPr>
          <w:rFonts w:ascii="仿宋" w:eastAsia="仿宋" w:hAnsi="仿宋" w:hint="eastAsia"/>
          <w:sz w:val="21"/>
          <w:szCs w:val="21"/>
        </w:rPr>
        <w:t>）：</w:t>
      </w:r>
    </w:p>
    <w:p w:rsidR="003476D4" w:rsidRPr="003476D4" w:rsidRDefault="003476D4" w:rsidP="003476D4">
      <w:pPr>
        <w:numPr>
          <w:ilvl w:val="0"/>
          <w:numId w:val="1"/>
        </w:numPr>
        <w:spacing w:line="560" w:lineRule="exact"/>
        <w:rPr>
          <w:rFonts w:ascii="仿宋" w:eastAsia="仿宋" w:hAnsi="仿宋" w:hint="eastAsia"/>
          <w:szCs w:val="21"/>
        </w:rPr>
      </w:pPr>
      <w:r w:rsidRPr="003476D4">
        <w:rPr>
          <w:rFonts w:ascii="仿宋" w:eastAsia="仿宋" w:hAnsi="仿宋" w:hint="eastAsia"/>
          <w:b/>
          <w:szCs w:val="21"/>
        </w:rPr>
        <w:t>设置、完善、改造和维护安全防护设施设备支出</w:t>
      </w:r>
    </w:p>
    <w:p w:rsidR="003476D4" w:rsidRPr="003476D4" w:rsidRDefault="003476D4" w:rsidP="003476D4">
      <w:pPr>
        <w:tabs>
          <w:tab w:val="left" w:pos="1260"/>
        </w:tabs>
        <w:spacing w:line="560" w:lineRule="exact"/>
        <w:ind w:firstLineChars="200" w:firstLine="420"/>
        <w:rPr>
          <w:rFonts w:ascii="仿宋" w:eastAsia="仿宋" w:hAnsi="仿宋" w:hint="eastAsia"/>
          <w:szCs w:val="21"/>
        </w:rPr>
      </w:pPr>
      <w:r w:rsidRPr="003476D4">
        <w:rPr>
          <w:rFonts w:ascii="仿宋" w:eastAsia="仿宋" w:hAnsi="仿宋" w:hint="eastAsia"/>
          <w:szCs w:val="21"/>
        </w:rPr>
        <w:t>（1）施工现场安全防护费。施工现场安全防护主要指洞口、临边等危险部位防坠、防滑设施；防止物体、人员坠落而设的安全网、棚；其他与工程有关的交叉作业防护；防</w:t>
      </w:r>
      <w:r w:rsidRPr="003476D4">
        <w:rPr>
          <w:rFonts w:ascii="仿宋" w:eastAsia="仿宋" w:hAnsi="仿宋" w:hint="eastAsia"/>
          <w:szCs w:val="21"/>
        </w:rPr>
        <w:lastRenderedPageBreak/>
        <w:t>火、防爆、防尘、防毒、防雷、防风、防地质灾害；有害气体监测、通风、临时安全防护等设施设备。</w:t>
      </w:r>
    </w:p>
    <w:p w:rsidR="003476D4" w:rsidRPr="003476D4" w:rsidRDefault="003476D4" w:rsidP="003476D4">
      <w:pPr>
        <w:tabs>
          <w:tab w:val="left" w:pos="1260"/>
        </w:tabs>
        <w:spacing w:line="560" w:lineRule="exact"/>
        <w:ind w:firstLineChars="200" w:firstLine="420"/>
        <w:jc w:val="left"/>
        <w:rPr>
          <w:rFonts w:ascii="仿宋" w:eastAsia="仿宋" w:hAnsi="仿宋" w:hint="eastAsia"/>
          <w:szCs w:val="21"/>
        </w:rPr>
      </w:pPr>
      <w:r w:rsidRPr="003476D4">
        <w:rPr>
          <w:rFonts w:ascii="仿宋" w:eastAsia="仿宋" w:hAnsi="仿宋" w:hint="eastAsia"/>
          <w:szCs w:val="21"/>
        </w:rPr>
        <w:t>（2）警示、照明等灯具</w:t>
      </w:r>
      <w:r w:rsidRPr="003476D4">
        <w:rPr>
          <w:rFonts w:ascii="仿宋" w:eastAsia="仿宋" w:hAnsi="仿宋" w:hint="eastAsia"/>
          <w:bCs/>
          <w:kern w:val="10"/>
          <w:szCs w:val="21"/>
        </w:rPr>
        <w:t>费</w:t>
      </w:r>
      <w:r w:rsidRPr="003476D4">
        <w:rPr>
          <w:rFonts w:ascii="仿宋" w:eastAsia="仿宋" w:hAnsi="仿宋" w:hint="eastAsia"/>
          <w:szCs w:val="21"/>
        </w:rPr>
        <w:t>。警示、照明等灯具主要</w:t>
      </w:r>
      <w:proofErr w:type="gramStart"/>
      <w:r w:rsidRPr="003476D4">
        <w:rPr>
          <w:rFonts w:ascii="仿宋" w:eastAsia="仿宋" w:hAnsi="仿宋" w:hint="eastAsia"/>
          <w:szCs w:val="21"/>
        </w:rPr>
        <w:t>指施工</w:t>
      </w:r>
      <w:proofErr w:type="gramEnd"/>
      <w:r w:rsidRPr="003476D4">
        <w:rPr>
          <w:rFonts w:ascii="仿宋" w:eastAsia="仿宋" w:hAnsi="仿宋" w:hint="eastAsia"/>
          <w:szCs w:val="21"/>
        </w:rPr>
        <w:t>车辆、船舶、机械、构造物的示警灯、危险报警闪光灯、施工区域内夜间警示灯、照明灯等灯具。</w:t>
      </w:r>
    </w:p>
    <w:p w:rsidR="003476D4" w:rsidRPr="003476D4" w:rsidRDefault="003476D4" w:rsidP="003476D4">
      <w:pPr>
        <w:tabs>
          <w:tab w:val="left" w:pos="1260"/>
        </w:tabs>
        <w:spacing w:line="560" w:lineRule="exact"/>
        <w:ind w:firstLineChars="200" w:firstLine="420"/>
        <w:jc w:val="left"/>
        <w:rPr>
          <w:rFonts w:ascii="仿宋" w:eastAsia="仿宋" w:hAnsi="仿宋" w:hint="eastAsia"/>
          <w:szCs w:val="21"/>
        </w:rPr>
      </w:pPr>
      <w:r w:rsidRPr="003476D4">
        <w:rPr>
          <w:rFonts w:ascii="仿宋" w:eastAsia="仿宋" w:hAnsi="仿宋" w:hint="eastAsia"/>
          <w:szCs w:val="21"/>
        </w:rPr>
        <w:t>（3）警示标志、标牌</w:t>
      </w:r>
      <w:r w:rsidRPr="003476D4">
        <w:rPr>
          <w:rFonts w:ascii="仿宋" w:eastAsia="仿宋" w:hAnsi="仿宋" w:hint="eastAsia"/>
          <w:bCs/>
          <w:kern w:val="10"/>
          <w:szCs w:val="21"/>
        </w:rPr>
        <w:t>费</w:t>
      </w:r>
      <w:r w:rsidRPr="003476D4">
        <w:rPr>
          <w:rFonts w:ascii="仿宋" w:eastAsia="仿宋" w:hAnsi="仿宋" w:hint="eastAsia"/>
          <w:szCs w:val="21"/>
        </w:rPr>
        <w:t>。警示标志、标牌主要指各类警告、提醒、指示等标志、标牌。</w:t>
      </w:r>
    </w:p>
    <w:p w:rsidR="003476D4" w:rsidRPr="003476D4" w:rsidRDefault="003476D4" w:rsidP="003476D4">
      <w:pPr>
        <w:tabs>
          <w:tab w:val="left" w:pos="1260"/>
        </w:tabs>
        <w:spacing w:line="560" w:lineRule="exact"/>
        <w:ind w:firstLineChars="200" w:firstLine="420"/>
        <w:rPr>
          <w:rFonts w:ascii="仿宋" w:eastAsia="仿宋" w:hAnsi="仿宋" w:hint="eastAsia"/>
          <w:szCs w:val="21"/>
        </w:rPr>
      </w:pPr>
      <w:r w:rsidRPr="003476D4">
        <w:rPr>
          <w:rFonts w:ascii="仿宋" w:eastAsia="仿宋" w:hAnsi="仿宋" w:hint="eastAsia"/>
          <w:szCs w:val="21"/>
        </w:rPr>
        <w:t>（4）安全用电防护</w:t>
      </w:r>
      <w:r w:rsidRPr="003476D4">
        <w:rPr>
          <w:rFonts w:ascii="仿宋" w:eastAsia="仿宋" w:hAnsi="仿宋" w:hint="eastAsia"/>
          <w:bCs/>
          <w:kern w:val="10"/>
          <w:szCs w:val="21"/>
        </w:rPr>
        <w:t>费</w:t>
      </w:r>
      <w:r w:rsidRPr="003476D4">
        <w:rPr>
          <w:rFonts w:ascii="仿宋" w:eastAsia="仿宋" w:hAnsi="仿宋" w:hint="eastAsia"/>
          <w:szCs w:val="21"/>
        </w:rPr>
        <w:t>。安全用电防护主要指各种用电专用开关、室外使用的开关与插座外装防水箱、高压安全用具、漏电保护等设施。</w:t>
      </w:r>
    </w:p>
    <w:p w:rsidR="003476D4" w:rsidRPr="003476D4" w:rsidRDefault="003476D4" w:rsidP="003476D4">
      <w:pPr>
        <w:tabs>
          <w:tab w:val="left" w:pos="1260"/>
        </w:tabs>
        <w:spacing w:line="560" w:lineRule="exact"/>
        <w:ind w:firstLineChars="200" w:firstLine="420"/>
        <w:rPr>
          <w:rFonts w:ascii="仿宋" w:eastAsia="仿宋" w:hAnsi="仿宋" w:hint="eastAsia"/>
          <w:szCs w:val="21"/>
        </w:rPr>
      </w:pPr>
      <w:r w:rsidRPr="003476D4">
        <w:rPr>
          <w:rFonts w:ascii="仿宋" w:eastAsia="仿宋" w:hAnsi="仿宋" w:hint="eastAsia"/>
          <w:szCs w:val="21"/>
        </w:rPr>
        <w:t>（5）施工现场围护</w:t>
      </w:r>
      <w:r w:rsidRPr="003476D4">
        <w:rPr>
          <w:rFonts w:ascii="仿宋" w:eastAsia="仿宋" w:hAnsi="仿宋" w:hint="eastAsia"/>
          <w:bCs/>
          <w:kern w:val="10"/>
          <w:szCs w:val="21"/>
        </w:rPr>
        <w:t>费</w:t>
      </w:r>
      <w:r w:rsidRPr="003476D4">
        <w:rPr>
          <w:rFonts w:ascii="仿宋" w:eastAsia="仿宋" w:hAnsi="仿宋" w:hint="eastAsia"/>
          <w:szCs w:val="21"/>
        </w:rPr>
        <w:t>。施工现场围护主要指改、扩建工程施工围档；施工现场高压电塔、杆围护；施工现场光缆的围护等。对施工围档有特殊要求路段的围</w:t>
      </w:r>
      <w:proofErr w:type="gramStart"/>
      <w:r w:rsidRPr="003476D4">
        <w:rPr>
          <w:rFonts w:ascii="仿宋" w:eastAsia="仿宋" w:hAnsi="仿宋" w:hint="eastAsia"/>
          <w:szCs w:val="21"/>
        </w:rPr>
        <w:t>档费用</w:t>
      </w:r>
      <w:proofErr w:type="gramEnd"/>
      <w:r w:rsidRPr="003476D4">
        <w:rPr>
          <w:rFonts w:ascii="仿宋" w:eastAsia="仿宋" w:hAnsi="仿宋" w:hint="eastAsia"/>
          <w:szCs w:val="21"/>
        </w:rPr>
        <w:t>不在此列。</w:t>
      </w:r>
    </w:p>
    <w:p w:rsidR="003476D4" w:rsidRPr="003476D4" w:rsidRDefault="003476D4" w:rsidP="003476D4">
      <w:pPr>
        <w:tabs>
          <w:tab w:val="left" w:pos="1260"/>
        </w:tabs>
        <w:spacing w:line="560" w:lineRule="exact"/>
        <w:ind w:firstLineChars="200" w:firstLine="420"/>
        <w:rPr>
          <w:rFonts w:ascii="仿宋" w:eastAsia="仿宋" w:hAnsi="仿宋" w:hint="eastAsia"/>
          <w:szCs w:val="21"/>
        </w:rPr>
      </w:pPr>
      <w:r w:rsidRPr="003476D4">
        <w:rPr>
          <w:rFonts w:ascii="仿宋" w:eastAsia="仿宋" w:hAnsi="仿宋" w:hint="eastAsia"/>
          <w:szCs w:val="21"/>
        </w:rPr>
        <w:t>（6）其它安全防护设备与设施费。指未包括在以上范围之内的，但建设单位与监理单位认为应计入安全生产费的其它安全防护设备与设施的完善、改造和维护等费用。</w:t>
      </w:r>
    </w:p>
    <w:p w:rsidR="003476D4" w:rsidRPr="003476D4" w:rsidRDefault="003476D4" w:rsidP="003476D4">
      <w:pPr>
        <w:tabs>
          <w:tab w:val="left" w:pos="1260"/>
        </w:tabs>
        <w:spacing w:line="560" w:lineRule="exact"/>
        <w:ind w:firstLineChars="200" w:firstLine="421"/>
        <w:rPr>
          <w:rFonts w:ascii="仿宋" w:eastAsia="仿宋" w:hAnsi="仿宋" w:hint="eastAsia"/>
          <w:b/>
          <w:bCs/>
          <w:kern w:val="10"/>
          <w:szCs w:val="21"/>
        </w:rPr>
      </w:pPr>
      <w:r w:rsidRPr="003476D4">
        <w:rPr>
          <w:rFonts w:ascii="仿宋" w:eastAsia="仿宋" w:hAnsi="仿宋" w:hint="eastAsia"/>
          <w:b/>
          <w:szCs w:val="21"/>
        </w:rPr>
        <w:t>（二）配备、维护、保养应急救援器材、设备支出和应急演练支出</w:t>
      </w:r>
    </w:p>
    <w:p w:rsidR="003476D4" w:rsidRPr="003476D4" w:rsidRDefault="003476D4" w:rsidP="003476D4">
      <w:pPr>
        <w:tabs>
          <w:tab w:val="left" w:pos="1440"/>
        </w:tabs>
        <w:spacing w:line="560" w:lineRule="exact"/>
        <w:ind w:firstLineChars="200" w:firstLine="420"/>
        <w:rPr>
          <w:rFonts w:ascii="仿宋" w:eastAsia="仿宋" w:hAnsi="仿宋" w:hint="eastAsia"/>
          <w:szCs w:val="21"/>
        </w:rPr>
      </w:pPr>
      <w:r w:rsidRPr="003476D4">
        <w:rPr>
          <w:rFonts w:ascii="仿宋" w:eastAsia="仿宋" w:hAnsi="仿宋" w:hint="eastAsia"/>
          <w:szCs w:val="21"/>
        </w:rPr>
        <w:t>（1）应急救援器材、设备配备、维护、保养</w:t>
      </w:r>
      <w:r w:rsidRPr="003476D4">
        <w:rPr>
          <w:rFonts w:ascii="仿宋" w:eastAsia="仿宋" w:hAnsi="仿宋" w:hint="eastAsia"/>
          <w:bCs/>
          <w:kern w:val="10"/>
          <w:szCs w:val="21"/>
        </w:rPr>
        <w:t>费</w:t>
      </w:r>
      <w:r w:rsidRPr="003476D4">
        <w:rPr>
          <w:rFonts w:ascii="仿宋" w:eastAsia="仿宋" w:hAnsi="仿宋" w:hint="eastAsia"/>
          <w:szCs w:val="21"/>
        </w:rPr>
        <w:t>。应急救援器材、设备主要指灭火器、消防斧等小型消防器材；急救箱、急救药品、救生衣、救生圈、应急灯具、救援梯、救援绳等小型救生器材与设备。救生船、消防车、救护车等大型救援设备不在此列。</w:t>
      </w:r>
    </w:p>
    <w:p w:rsidR="003476D4" w:rsidRPr="003476D4" w:rsidRDefault="003476D4" w:rsidP="003476D4">
      <w:pPr>
        <w:tabs>
          <w:tab w:val="left" w:pos="1440"/>
        </w:tabs>
        <w:spacing w:line="560" w:lineRule="exact"/>
        <w:ind w:firstLineChars="200" w:firstLine="420"/>
        <w:rPr>
          <w:rFonts w:ascii="仿宋" w:eastAsia="仿宋" w:hAnsi="仿宋" w:hint="eastAsia"/>
          <w:szCs w:val="21"/>
        </w:rPr>
      </w:pPr>
      <w:r w:rsidRPr="003476D4">
        <w:rPr>
          <w:rFonts w:ascii="仿宋" w:eastAsia="仿宋" w:hAnsi="仿宋" w:hint="eastAsia"/>
          <w:bCs/>
          <w:kern w:val="10"/>
          <w:szCs w:val="21"/>
        </w:rPr>
        <w:t>（2）应急演练费。由建设单位或施工单位依据应急预案，模拟应对突发事件组织的应急救援活动中应由施工单位分担或由施工单位自行负责的部分或全部费用。</w:t>
      </w:r>
    </w:p>
    <w:p w:rsidR="003476D4" w:rsidRPr="003476D4" w:rsidRDefault="003476D4" w:rsidP="003476D4">
      <w:pPr>
        <w:spacing w:line="560" w:lineRule="exact"/>
        <w:ind w:firstLineChars="196" w:firstLine="413"/>
        <w:jc w:val="left"/>
        <w:rPr>
          <w:rFonts w:ascii="仿宋" w:eastAsia="仿宋" w:hAnsi="仿宋" w:hint="eastAsia"/>
          <w:b/>
          <w:szCs w:val="21"/>
        </w:rPr>
      </w:pPr>
      <w:r w:rsidRPr="003476D4">
        <w:rPr>
          <w:rFonts w:ascii="仿宋" w:eastAsia="仿宋" w:hAnsi="仿宋" w:hint="eastAsia"/>
          <w:b/>
          <w:szCs w:val="21"/>
        </w:rPr>
        <w:t>（三）重大危险源和事故隐患评估、监控和整改支出</w:t>
      </w:r>
    </w:p>
    <w:p w:rsidR="003476D4" w:rsidRPr="003476D4" w:rsidRDefault="003476D4" w:rsidP="003476D4">
      <w:pPr>
        <w:tabs>
          <w:tab w:val="left" w:pos="900"/>
          <w:tab w:val="num" w:pos="1440"/>
        </w:tabs>
        <w:spacing w:line="560" w:lineRule="exact"/>
        <w:ind w:firstLineChars="200" w:firstLine="420"/>
        <w:rPr>
          <w:rFonts w:ascii="仿宋" w:eastAsia="仿宋" w:hAnsi="仿宋" w:hint="eastAsia"/>
          <w:szCs w:val="21"/>
        </w:rPr>
      </w:pPr>
      <w:r w:rsidRPr="003476D4">
        <w:rPr>
          <w:rFonts w:ascii="仿宋" w:eastAsia="仿宋" w:hAnsi="仿宋" w:hint="eastAsia"/>
          <w:szCs w:val="21"/>
        </w:rPr>
        <w:t>（1）重大危险源和事故隐患评估</w:t>
      </w:r>
      <w:r w:rsidRPr="003476D4">
        <w:rPr>
          <w:rFonts w:ascii="仿宋" w:eastAsia="仿宋" w:hAnsi="仿宋" w:hint="eastAsia"/>
          <w:bCs/>
          <w:kern w:val="10"/>
          <w:szCs w:val="21"/>
        </w:rPr>
        <w:t>费</w:t>
      </w:r>
      <w:r w:rsidRPr="003476D4">
        <w:rPr>
          <w:rFonts w:ascii="仿宋" w:eastAsia="仿宋" w:hAnsi="仿宋" w:hint="eastAsia"/>
          <w:szCs w:val="21"/>
        </w:rPr>
        <w:t>。由建设单位、政府相关行政主管部门组织的，或者施工单位委托专业安全评估单位对项目重大危险源、重大事故隐患进行评估所发生的相关费用。</w:t>
      </w:r>
    </w:p>
    <w:p w:rsidR="003476D4" w:rsidRPr="003476D4" w:rsidRDefault="003476D4" w:rsidP="003476D4">
      <w:pPr>
        <w:tabs>
          <w:tab w:val="left" w:pos="900"/>
          <w:tab w:val="num" w:pos="1440"/>
        </w:tabs>
        <w:spacing w:line="560" w:lineRule="exact"/>
        <w:ind w:firstLineChars="200" w:firstLine="420"/>
        <w:rPr>
          <w:rFonts w:ascii="仿宋" w:eastAsia="仿宋" w:hAnsi="仿宋" w:hint="eastAsia"/>
          <w:szCs w:val="21"/>
        </w:rPr>
      </w:pPr>
      <w:r w:rsidRPr="003476D4">
        <w:rPr>
          <w:rFonts w:ascii="仿宋" w:eastAsia="仿宋" w:hAnsi="仿宋" w:hint="eastAsia"/>
          <w:szCs w:val="21"/>
        </w:rPr>
        <w:t>（2）重大危险源监控</w:t>
      </w:r>
      <w:r w:rsidRPr="003476D4">
        <w:rPr>
          <w:rFonts w:ascii="仿宋" w:eastAsia="仿宋" w:hAnsi="仿宋" w:hint="eastAsia"/>
          <w:bCs/>
          <w:kern w:val="10"/>
          <w:szCs w:val="21"/>
        </w:rPr>
        <w:t>费</w:t>
      </w:r>
      <w:r w:rsidRPr="003476D4">
        <w:rPr>
          <w:rFonts w:ascii="仿宋" w:eastAsia="仿宋" w:hAnsi="仿宋" w:hint="eastAsia"/>
          <w:szCs w:val="21"/>
        </w:rPr>
        <w:t>。对项目重大危险源进行日常监控所发生的相关费用，由施工单位在投标时予以考虑，不单独列支。</w:t>
      </w:r>
    </w:p>
    <w:p w:rsidR="003476D4" w:rsidRPr="003476D4" w:rsidRDefault="003476D4" w:rsidP="003476D4">
      <w:pPr>
        <w:tabs>
          <w:tab w:val="left" w:pos="900"/>
          <w:tab w:val="num" w:pos="1440"/>
        </w:tabs>
        <w:spacing w:line="560" w:lineRule="exact"/>
        <w:ind w:firstLineChars="200" w:firstLine="420"/>
        <w:rPr>
          <w:rFonts w:ascii="仿宋" w:eastAsia="仿宋" w:hAnsi="仿宋" w:hint="eastAsia"/>
          <w:szCs w:val="21"/>
        </w:rPr>
      </w:pPr>
      <w:r w:rsidRPr="003476D4">
        <w:rPr>
          <w:rFonts w:ascii="仿宋" w:eastAsia="仿宋" w:hAnsi="仿宋" w:hint="eastAsia"/>
          <w:szCs w:val="21"/>
        </w:rPr>
        <w:lastRenderedPageBreak/>
        <w:t>（3）重大事故隐患整改</w:t>
      </w:r>
      <w:r w:rsidRPr="003476D4">
        <w:rPr>
          <w:rFonts w:ascii="仿宋" w:eastAsia="仿宋" w:hAnsi="仿宋" w:hint="eastAsia"/>
          <w:bCs/>
          <w:kern w:val="10"/>
          <w:szCs w:val="21"/>
        </w:rPr>
        <w:t>费</w:t>
      </w:r>
      <w:r w:rsidRPr="003476D4">
        <w:rPr>
          <w:rFonts w:ascii="仿宋" w:eastAsia="仿宋" w:hAnsi="仿宋" w:hint="eastAsia"/>
          <w:szCs w:val="21"/>
        </w:rPr>
        <w:t>。根据建设单位、政府相关行政主管部门或者专业安全评估单位出具的评估报告对项目重大事故隐患进行整改所发生的相关费用。</w:t>
      </w:r>
    </w:p>
    <w:p w:rsidR="003476D4" w:rsidRPr="003476D4" w:rsidRDefault="003476D4" w:rsidP="003476D4">
      <w:pPr>
        <w:spacing w:line="560" w:lineRule="exact"/>
        <w:ind w:firstLineChars="196" w:firstLine="413"/>
        <w:jc w:val="left"/>
        <w:rPr>
          <w:rFonts w:ascii="仿宋" w:eastAsia="仿宋" w:hAnsi="仿宋" w:hint="eastAsia"/>
          <w:b/>
          <w:szCs w:val="21"/>
        </w:rPr>
      </w:pPr>
      <w:r w:rsidRPr="003476D4">
        <w:rPr>
          <w:rFonts w:ascii="仿宋" w:eastAsia="仿宋" w:hAnsi="仿宋" w:hint="eastAsia"/>
          <w:b/>
          <w:szCs w:val="21"/>
        </w:rPr>
        <w:t>（四）安全生产检查、评价、咨询和标准化建设支出</w:t>
      </w:r>
    </w:p>
    <w:p w:rsidR="003476D4" w:rsidRPr="003476D4" w:rsidRDefault="003476D4" w:rsidP="003476D4">
      <w:pPr>
        <w:tabs>
          <w:tab w:val="left" w:pos="900"/>
          <w:tab w:val="num" w:pos="1440"/>
        </w:tabs>
        <w:spacing w:line="560" w:lineRule="exact"/>
        <w:ind w:leftChars="33" w:left="69" w:firstLineChars="200" w:firstLine="420"/>
        <w:rPr>
          <w:rFonts w:ascii="仿宋" w:eastAsia="仿宋" w:hAnsi="仿宋" w:hint="eastAsia"/>
          <w:szCs w:val="21"/>
        </w:rPr>
      </w:pPr>
      <w:r w:rsidRPr="003476D4">
        <w:rPr>
          <w:rFonts w:ascii="仿宋" w:eastAsia="仿宋" w:hAnsi="仿宋" w:hint="eastAsia"/>
          <w:szCs w:val="21"/>
        </w:rPr>
        <w:t>（1）日常安全检查</w:t>
      </w:r>
      <w:r w:rsidRPr="003476D4">
        <w:rPr>
          <w:rFonts w:ascii="仿宋" w:eastAsia="仿宋" w:hAnsi="仿宋" w:hint="eastAsia"/>
          <w:bCs/>
          <w:kern w:val="10"/>
          <w:szCs w:val="21"/>
        </w:rPr>
        <w:t>费</w:t>
      </w:r>
      <w:r w:rsidRPr="003476D4">
        <w:rPr>
          <w:rFonts w:ascii="仿宋" w:eastAsia="仿宋" w:hAnsi="仿宋" w:hint="eastAsia"/>
          <w:szCs w:val="21"/>
        </w:rPr>
        <w:t>。施工单位专职安全员日常安全巡视所发生的车辆与相关器材使用费，车辆与器材的购置费用不在此列。</w:t>
      </w:r>
    </w:p>
    <w:p w:rsidR="003476D4" w:rsidRPr="003476D4" w:rsidRDefault="003476D4" w:rsidP="003476D4">
      <w:pPr>
        <w:tabs>
          <w:tab w:val="left" w:pos="900"/>
          <w:tab w:val="num" w:pos="1440"/>
        </w:tabs>
        <w:spacing w:line="560" w:lineRule="exact"/>
        <w:ind w:firstLineChars="200" w:firstLine="420"/>
        <w:rPr>
          <w:rFonts w:ascii="仿宋" w:eastAsia="仿宋" w:hAnsi="仿宋" w:hint="eastAsia"/>
          <w:szCs w:val="21"/>
        </w:rPr>
      </w:pPr>
      <w:r w:rsidRPr="003476D4">
        <w:rPr>
          <w:rFonts w:ascii="仿宋" w:eastAsia="仿宋" w:hAnsi="仿宋" w:hint="eastAsia"/>
          <w:szCs w:val="21"/>
        </w:rPr>
        <w:t>（2）专项安全检查</w:t>
      </w:r>
      <w:r w:rsidRPr="003476D4">
        <w:rPr>
          <w:rFonts w:ascii="仿宋" w:eastAsia="仿宋" w:hAnsi="仿宋" w:hint="eastAsia"/>
          <w:bCs/>
          <w:kern w:val="10"/>
          <w:szCs w:val="21"/>
        </w:rPr>
        <w:t>费</w:t>
      </w:r>
      <w:r w:rsidRPr="003476D4">
        <w:rPr>
          <w:rFonts w:ascii="仿宋" w:eastAsia="仿宋" w:hAnsi="仿宋" w:hint="eastAsia"/>
          <w:szCs w:val="21"/>
        </w:rPr>
        <w:t>。施工单位聘请专业安全机构或专家对项目安全生产过程中的特殊部位、特殊工艺、特别设备的施工安全进行检查所支付的相关费用。</w:t>
      </w:r>
    </w:p>
    <w:p w:rsidR="003476D4" w:rsidRPr="003476D4" w:rsidRDefault="003476D4" w:rsidP="003476D4">
      <w:pPr>
        <w:tabs>
          <w:tab w:val="left" w:pos="900"/>
          <w:tab w:val="num" w:pos="1440"/>
        </w:tabs>
        <w:spacing w:line="560" w:lineRule="exact"/>
        <w:ind w:firstLineChars="200" w:firstLine="420"/>
        <w:rPr>
          <w:rFonts w:ascii="仿宋" w:eastAsia="仿宋" w:hAnsi="仿宋" w:hint="eastAsia"/>
          <w:szCs w:val="21"/>
        </w:rPr>
      </w:pPr>
      <w:r w:rsidRPr="003476D4">
        <w:rPr>
          <w:rFonts w:ascii="仿宋" w:eastAsia="仿宋" w:hAnsi="仿宋" w:hint="eastAsia"/>
          <w:szCs w:val="21"/>
        </w:rPr>
        <w:t>（3）安全生产评价</w:t>
      </w:r>
      <w:r w:rsidRPr="003476D4">
        <w:rPr>
          <w:rFonts w:ascii="仿宋" w:eastAsia="仿宋" w:hAnsi="仿宋" w:hint="eastAsia"/>
          <w:bCs/>
          <w:kern w:val="10"/>
          <w:szCs w:val="21"/>
        </w:rPr>
        <w:t>费</w:t>
      </w:r>
      <w:r w:rsidRPr="003476D4">
        <w:rPr>
          <w:rFonts w:ascii="仿宋" w:eastAsia="仿宋" w:hAnsi="仿宋" w:hint="eastAsia"/>
          <w:szCs w:val="21"/>
        </w:rPr>
        <w:t>。施工单位聘请专业安全机构或专家对项目安全施工专项方案进行讨论、论证、评估、评价所支付的相关费用，不包括新建、改建、扩建项目安全评价。</w:t>
      </w:r>
    </w:p>
    <w:p w:rsidR="003476D4" w:rsidRPr="003476D4" w:rsidRDefault="003476D4" w:rsidP="003476D4">
      <w:pPr>
        <w:tabs>
          <w:tab w:val="left" w:pos="900"/>
          <w:tab w:val="num" w:pos="1440"/>
        </w:tabs>
        <w:spacing w:line="560" w:lineRule="exact"/>
        <w:ind w:firstLineChars="200" w:firstLine="421"/>
        <w:rPr>
          <w:rFonts w:ascii="仿宋" w:eastAsia="仿宋" w:hAnsi="仿宋" w:hint="eastAsia"/>
          <w:b/>
          <w:szCs w:val="21"/>
        </w:rPr>
      </w:pPr>
      <w:r w:rsidRPr="003476D4">
        <w:rPr>
          <w:rFonts w:ascii="仿宋" w:eastAsia="仿宋" w:hAnsi="仿宋" w:hint="eastAsia"/>
          <w:b/>
          <w:kern w:val="10"/>
          <w:szCs w:val="21"/>
        </w:rPr>
        <w:t>（4）安全生产标准化建设</w:t>
      </w:r>
      <w:r w:rsidRPr="003476D4">
        <w:rPr>
          <w:rFonts w:ascii="仿宋" w:eastAsia="仿宋" w:hAnsi="仿宋" w:hint="eastAsia"/>
          <w:b/>
          <w:bCs/>
          <w:kern w:val="10"/>
          <w:szCs w:val="21"/>
        </w:rPr>
        <w:t>费</w:t>
      </w:r>
      <w:r w:rsidRPr="003476D4">
        <w:rPr>
          <w:rFonts w:ascii="仿宋" w:eastAsia="仿宋" w:hAnsi="仿宋" w:hint="eastAsia"/>
          <w:b/>
          <w:kern w:val="10"/>
          <w:szCs w:val="21"/>
        </w:rPr>
        <w:t>。</w:t>
      </w:r>
      <w:r w:rsidRPr="003476D4">
        <w:rPr>
          <w:rFonts w:ascii="仿宋" w:eastAsia="仿宋" w:hAnsi="仿宋" w:hint="eastAsia"/>
          <w:kern w:val="10"/>
          <w:szCs w:val="21"/>
        </w:rPr>
        <w:t>因为承包人按照有关规定或者合同约定进行安全方面的标准化建设所增加的费用。</w:t>
      </w:r>
    </w:p>
    <w:p w:rsidR="003476D4" w:rsidRPr="003476D4" w:rsidRDefault="003476D4" w:rsidP="003476D4">
      <w:pPr>
        <w:spacing w:line="560" w:lineRule="exact"/>
        <w:ind w:firstLineChars="196" w:firstLine="413"/>
        <w:jc w:val="left"/>
        <w:rPr>
          <w:rFonts w:ascii="仿宋" w:eastAsia="仿宋" w:hAnsi="仿宋" w:hint="eastAsia"/>
          <w:b/>
          <w:szCs w:val="21"/>
        </w:rPr>
      </w:pPr>
      <w:r w:rsidRPr="003476D4">
        <w:rPr>
          <w:rFonts w:ascii="仿宋" w:eastAsia="仿宋" w:hAnsi="仿宋" w:hint="eastAsia"/>
          <w:b/>
          <w:szCs w:val="21"/>
        </w:rPr>
        <w:t>（五）配备和更新现场作业人员安全防护用品支出</w:t>
      </w:r>
    </w:p>
    <w:p w:rsidR="003476D4" w:rsidRPr="003476D4" w:rsidRDefault="003476D4" w:rsidP="003476D4">
      <w:pPr>
        <w:tabs>
          <w:tab w:val="left" w:pos="1440"/>
        </w:tabs>
        <w:spacing w:line="560" w:lineRule="exact"/>
        <w:ind w:firstLineChars="200" w:firstLine="420"/>
        <w:rPr>
          <w:rFonts w:ascii="仿宋" w:eastAsia="仿宋" w:hAnsi="仿宋" w:hint="eastAsia"/>
          <w:bCs/>
          <w:kern w:val="10"/>
          <w:szCs w:val="21"/>
        </w:rPr>
      </w:pPr>
      <w:r w:rsidRPr="003476D4">
        <w:rPr>
          <w:rFonts w:ascii="仿宋" w:eastAsia="仿宋" w:hAnsi="仿宋" w:hint="eastAsia"/>
          <w:szCs w:val="21"/>
        </w:rPr>
        <w:t>安全防护物品配备</w:t>
      </w:r>
      <w:r w:rsidRPr="003476D4">
        <w:rPr>
          <w:rFonts w:ascii="仿宋" w:eastAsia="仿宋" w:hAnsi="仿宋" w:hint="eastAsia"/>
          <w:bCs/>
          <w:kern w:val="10"/>
          <w:szCs w:val="21"/>
        </w:rPr>
        <w:t>费</w:t>
      </w:r>
      <w:r w:rsidRPr="003476D4">
        <w:rPr>
          <w:rFonts w:ascii="仿宋" w:eastAsia="仿宋" w:hAnsi="仿宋" w:hint="eastAsia"/>
          <w:szCs w:val="21"/>
        </w:rPr>
        <w:t>。施工单位根据有关规定在日常施工中必须配备的安全帽、安全绳（带）、手套、雨鞋、工作服、口罩、防毒面具、防护药膏等安全防护物品的购置费用。</w:t>
      </w:r>
    </w:p>
    <w:p w:rsidR="003476D4" w:rsidRPr="003476D4" w:rsidRDefault="003476D4" w:rsidP="003476D4">
      <w:pPr>
        <w:tabs>
          <w:tab w:val="left" w:pos="1440"/>
        </w:tabs>
        <w:spacing w:line="560" w:lineRule="exact"/>
        <w:ind w:firstLineChars="200" w:firstLine="421"/>
        <w:rPr>
          <w:rFonts w:ascii="仿宋" w:eastAsia="仿宋" w:hAnsi="仿宋" w:hint="eastAsia"/>
          <w:b/>
          <w:szCs w:val="21"/>
        </w:rPr>
      </w:pPr>
      <w:r w:rsidRPr="003476D4">
        <w:rPr>
          <w:rFonts w:ascii="仿宋" w:eastAsia="仿宋" w:hAnsi="仿宋" w:hint="eastAsia"/>
          <w:b/>
          <w:szCs w:val="21"/>
        </w:rPr>
        <w:t>（六）安全生产宣传、教育、培训支出</w:t>
      </w:r>
    </w:p>
    <w:p w:rsidR="003476D4" w:rsidRPr="003476D4" w:rsidRDefault="003476D4" w:rsidP="003476D4">
      <w:pPr>
        <w:tabs>
          <w:tab w:val="left" w:pos="900"/>
          <w:tab w:val="num" w:pos="1440"/>
        </w:tabs>
        <w:spacing w:line="560" w:lineRule="exact"/>
        <w:ind w:firstLineChars="200" w:firstLine="420"/>
        <w:rPr>
          <w:rFonts w:ascii="仿宋" w:eastAsia="仿宋" w:hAnsi="仿宋" w:hint="eastAsia"/>
          <w:bCs/>
          <w:kern w:val="10"/>
          <w:szCs w:val="21"/>
        </w:rPr>
      </w:pPr>
      <w:r w:rsidRPr="003476D4">
        <w:rPr>
          <w:rFonts w:ascii="仿宋" w:eastAsia="仿宋" w:hAnsi="仿宋" w:hint="eastAsia"/>
          <w:bCs/>
          <w:kern w:val="10"/>
          <w:szCs w:val="21"/>
        </w:rPr>
        <w:t>（1）安全生产宣传费。包括制作安全宣传标语、条幅、图片、视频等宣传资料所发生的费用。</w:t>
      </w:r>
    </w:p>
    <w:p w:rsidR="003476D4" w:rsidRPr="003476D4" w:rsidRDefault="003476D4" w:rsidP="003476D4">
      <w:pPr>
        <w:tabs>
          <w:tab w:val="left" w:pos="900"/>
          <w:tab w:val="num" w:pos="1440"/>
        </w:tabs>
        <w:spacing w:line="560" w:lineRule="exact"/>
        <w:ind w:firstLineChars="200" w:firstLine="420"/>
        <w:rPr>
          <w:rFonts w:ascii="仿宋" w:eastAsia="仿宋" w:hAnsi="仿宋" w:hint="eastAsia"/>
          <w:bCs/>
          <w:kern w:val="10"/>
          <w:szCs w:val="21"/>
        </w:rPr>
      </w:pPr>
      <w:r w:rsidRPr="003476D4">
        <w:rPr>
          <w:rFonts w:ascii="仿宋" w:eastAsia="仿宋" w:hAnsi="仿宋" w:hint="eastAsia"/>
          <w:kern w:val="10"/>
          <w:szCs w:val="21"/>
        </w:rPr>
        <w:t>（2）安全生产教育、培训费。包括施工单位对施工人员进行安全技术交底、安全操作规程培训、安全知识教育等支出的课时费；安全报纸、杂志订阅或购置费；安全知识竞赛、技能竞赛、安全专题会议等活动费用；安全经验交流、现场观摩等费用。</w:t>
      </w:r>
    </w:p>
    <w:p w:rsidR="003476D4" w:rsidRPr="003476D4" w:rsidRDefault="003476D4" w:rsidP="003476D4">
      <w:pPr>
        <w:tabs>
          <w:tab w:val="left" w:pos="900"/>
          <w:tab w:val="num" w:pos="1440"/>
        </w:tabs>
        <w:spacing w:line="560" w:lineRule="exact"/>
        <w:ind w:firstLineChars="196" w:firstLine="413"/>
        <w:rPr>
          <w:rFonts w:ascii="仿宋" w:eastAsia="仿宋" w:hAnsi="仿宋" w:hint="eastAsia"/>
          <w:b/>
          <w:bCs/>
          <w:kern w:val="10"/>
          <w:szCs w:val="21"/>
        </w:rPr>
      </w:pPr>
      <w:r w:rsidRPr="003476D4">
        <w:rPr>
          <w:rFonts w:ascii="仿宋" w:eastAsia="仿宋" w:hAnsi="仿宋" w:hint="eastAsia"/>
          <w:b/>
          <w:bCs/>
          <w:kern w:val="10"/>
          <w:szCs w:val="21"/>
        </w:rPr>
        <w:t>（七）安全生产适用的新技术、新标准、新工艺、新装备的推广应用支出</w:t>
      </w:r>
    </w:p>
    <w:p w:rsidR="003476D4" w:rsidRPr="003476D4" w:rsidRDefault="003476D4" w:rsidP="003476D4">
      <w:pPr>
        <w:spacing w:line="560" w:lineRule="exact"/>
        <w:ind w:firstLineChars="200" w:firstLine="420"/>
        <w:rPr>
          <w:rFonts w:ascii="仿宋" w:eastAsia="仿宋" w:hAnsi="仿宋" w:hint="eastAsia"/>
          <w:kern w:val="10"/>
          <w:szCs w:val="21"/>
        </w:rPr>
      </w:pPr>
      <w:r w:rsidRPr="003476D4">
        <w:rPr>
          <w:rFonts w:ascii="仿宋" w:eastAsia="仿宋" w:hAnsi="仿宋" w:hint="eastAsia"/>
          <w:kern w:val="10"/>
          <w:szCs w:val="21"/>
        </w:rPr>
        <w:t>安全生产适用的新技术、新标准、新工艺、新装备的推广应用是</w:t>
      </w:r>
      <w:proofErr w:type="gramStart"/>
      <w:r w:rsidRPr="003476D4">
        <w:rPr>
          <w:rFonts w:ascii="仿宋" w:eastAsia="仿宋" w:hAnsi="仿宋" w:hint="eastAsia"/>
          <w:kern w:val="10"/>
          <w:szCs w:val="21"/>
        </w:rPr>
        <w:t>指施工</w:t>
      </w:r>
      <w:proofErr w:type="gramEnd"/>
      <w:r w:rsidRPr="003476D4">
        <w:rPr>
          <w:rFonts w:ascii="仿宋" w:eastAsia="仿宋" w:hAnsi="仿宋" w:hint="eastAsia"/>
          <w:kern w:val="10"/>
          <w:szCs w:val="21"/>
        </w:rPr>
        <w:t>单位配合相关科研机构，对其安全生产方面的新技术、新标准、新工艺、新装备等研究成果进行试用而发生的相关管理、配合费用。</w:t>
      </w:r>
    </w:p>
    <w:p w:rsidR="003476D4" w:rsidRPr="003476D4" w:rsidRDefault="003476D4" w:rsidP="003476D4">
      <w:pPr>
        <w:spacing w:line="560" w:lineRule="exact"/>
        <w:ind w:firstLineChars="196" w:firstLine="413"/>
        <w:rPr>
          <w:rFonts w:ascii="仿宋" w:eastAsia="仿宋" w:hAnsi="仿宋" w:hint="eastAsia"/>
          <w:b/>
          <w:szCs w:val="21"/>
        </w:rPr>
      </w:pPr>
      <w:r w:rsidRPr="003476D4">
        <w:rPr>
          <w:rFonts w:ascii="仿宋" w:eastAsia="仿宋" w:hAnsi="仿宋" w:hint="eastAsia"/>
          <w:b/>
          <w:kern w:val="10"/>
          <w:szCs w:val="21"/>
        </w:rPr>
        <w:lastRenderedPageBreak/>
        <w:t>（八）</w:t>
      </w:r>
      <w:r w:rsidRPr="003476D4">
        <w:rPr>
          <w:rFonts w:ascii="仿宋" w:eastAsia="仿宋" w:hAnsi="仿宋" w:hint="eastAsia"/>
          <w:b/>
          <w:bCs/>
          <w:kern w:val="10"/>
          <w:szCs w:val="21"/>
        </w:rPr>
        <w:t>安全设施及特种设备检测检验支出</w:t>
      </w:r>
    </w:p>
    <w:p w:rsidR="003476D4" w:rsidRPr="003476D4" w:rsidRDefault="003476D4" w:rsidP="003476D4">
      <w:pPr>
        <w:spacing w:line="560" w:lineRule="exact"/>
        <w:ind w:firstLine="555"/>
        <w:rPr>
          <w:rFonts w:ascii="仿宋" w:eastAsia="仿宋" w:hAnsi="仿宋" w:hint="eastAsia"/>
          <w:kern w:val="10"/>
          <w:szCs w:val="21"/>
        </w:rPr>
      </w:pPr>
      <w:r w:rsidRPr="003476D4">
        <w:rPr>
          <w:rFonts w:ascii="仿宋" w:eastAsia="仿宋" w:hAnsi="仿宋" w:hint="eastAsia"/>
          <w:kern w:val="10"/>
          <w:szCs w:val="21"/>
        </w:rPr>
        <w:t>（1）安全设施检测检验费。施工单位对拟投入本项目的安全设施送交或邀请具有相关资质的检测检验机构进行检测检验，并出具相关报告所发生的费用。</w:t>
      </w:r>
    </w:p>
    <w:p w:rsidR="003476D4" w:rsidRPr="003476D4" w:rsidRDefault="003476D4" w:rsidP="003476D4">
      <w:pPr>
        <w:spacing w:line="560" w:lineRule="exact"/>
        <w:ind w:firstLine="555"/>
        <w:rPr>
          <w:rFonts w:ascii="仿宋" w:eastAsia="仿宋" w:hAnsi="仿宋" w:hint="eastAsia"/>
          <w:kern w:val="10"/>
          <w:szCs w:val="21"/>
        </w:rPr>
      </w:pPr>
      <w:r w:rsidRPr="003476D4">
        <w:rPr>
          <w:rFonts w:ascii="仿宋" w:eastAsia="仿宋" w:hAnsi="仿宋" w:hint="eastAsia"/>
          <w:kern w:val="10"/>
          <w:szCs w:val="21"/>
        </w:rPr>
        <w:t>（2）特种设备检测检验。施工单位根据有关规定对拟投入本项目的特种设备邀请具有相关资质的检测检验机构进行检测检验，并出具相关报告所发生的费用。</w:t>
      </w:r>
    </w:p>
    <w:p w:rsidR="003476D4" w:rsidRPr="003476D4" w:rsidRDefault="003476D4" w:rsidP="003476D4">
      <w:pPr>
        <w:spacing w:line="560" w:lineRule="exact"/>
        <w:ind w:firstLineChars="196" w:firstLine="413"/>
        <w:rPr>
          <w:rFonts w:ascii="仿宋" w:eastAsia="仿宋" w:hAnsi="仿宋" w:hint="eastAsia"/>
          <w:b/>
          <w:kern w:val="10"/>
          <w:szCs w:val="21"/>
        </w:rPr>
      </w:pPr>
      <w:r w:rsidRPr="003476D4">
        <w:rPr>
          <w:rFonts w:ascii="仿宋" w:eastAsia="仿宋" w:hAnsi="仿宋" w:hint="eastAsia"/>
          <w:b/>
          <w:szCs w:val="21"/>
        </w:rPr>
        <w:t>（九）其他与安全生产直接相关的支出</w:t>
      </w:r>
    </w:p>
    <w:p w:rsidR="003476D4" w:rsidRPr="003476D4" w:rsidRDefault="003476D4" w:rsidP="003476D4">
      <w:pPr>
        <w:tabs>
          <w:tab w:val="left" w:pos="900"/>
          <w:tab w:val="left" w:pos="1080"/>
        </w:tabs>
        <w:spacing w:line="560" w:lineRule="exact"/>
        <w:ind w:firstLineChars="200" w:firstLine="420"/>
        <w:rPr>
          <w:rFonts w:ascii="仿宋" w:eastAsia="仿宋" w:hAnsi="仿宋" w:hint="eastAsia"/>
          <w:szCs w:val="21"/>
        </w:rPr>
      </w:pPr>
      <w:r w:rsidRPr="003476D4">
        <w:rPr>
          <w:rFonts w:ascii="仿宋" w:eastAsia="仿宋" w:hAnsi="仿宋" w:hint="eastAsia"/>
          <w:szCs w:val="21"/>
        </w:rPr>
        <w:t>（1）办公用品费。专指专职安全员办公用计算机、照相器材等办公必须的设施配备费用。</w:t>
      </w:r>
    </w:p>
    <w:p w:rsidR="003476D4" w:rsidRPr="003476D4" w:rsidRDefault="003476D4" w:rsidP="003476D4">
      <w:pPr>
        <w:tabs>
          <w:tab w:val="left" w:pos="900"/>
          <w:tab w:val="left" w:pos="1080"/>
        </w:tabs>
        <w:spacing w:line="560" w:lineRule="exact"/>
        <w:ind w:firstLineChars="200" w:firstLine="420"/>
        <w:rPr>
          <w:rFonts w:ascii="仿宋" w:eastAsia="仿宋" w:hAnsi="仿宋" w:hint="eastAsia"/>
          <w:szCs w:val="21"/>
        </w:rPr>
      </w:pPr>
      <w:r w:rsidRPr="003476D4">
        <w:rPr>
          <w:rFonts w:ascii="仿宋" w:eastAsia="仿宋" w:hAnsi="仿宋" w:hint="eastAsia"/>
          <w:szCs w:val="21"/>
        </w:rPr>
        <w:t>（2）雇工费。指为保障施工安全，对施工现场进出口部位进行交通管制而雇佣交通协管人员进行交通疏导和维护所支出的人工费用。</w:t>
      </w:r>
    </w:p>
    <w:p w:rsidR="003476D4" w:rsidRPr="003476D4" w:rsidRDefault="003476D4" w:rsidP="003476D4">
      <w:pPr>
        <w:tabs>
          <w:tab w:val="left" w:pos="900"/>
          <w:tab w:val="left" w:pos="1080"/>
        </w:tabs>
        <w:spacing w:line="560" w:lineRule="exact"/>
        <w:ind w:leftChars="1" w:left="2" w:firstLineChars="200" w:firstLine="420"/>
        <w:rPr>
          <w:rFonts w:ascii="仿宋" w:eastAsia="仿宋" w:hAnsi="仿宋" w:hint="eastAsia"/>
          <w:szCs w:val="21"/>
        </w:rPr>
      </w:pPr>
      <w:r w:rsidRPr="003476D4">
        <w:rPr>
          <w:rFonts w:ascii="仿宋" w:eastAsia="仿宋" w:hAnsi="仿宋" w:hint="eastAsia"/>
          <w:szCs w:val="21"/>
        </w:rPr>
        <w:t>（3）其它费用。指在招投标时不可预见的，在施工过程中经建设单位与监理单位认可，可在安全生产费中列支的其它与安全生产直接相关的费用。</w:t>
      </w:r>
    </w:p>
    <w:p w:rsidR="003476D4" w:rsidRPr="003476D4" w:rsidRDefault="003476D4" w:rsidP="003476D4">
      <w:pPr>
        <w:spacing w:line="560" w:lineRule="exact"/>
        <w:ind w:firstLineChars="200" w:firstLine="421"/>
        <w:rPr>
          <w:rFonts w:ascii="仿宋" w:eastAsia="仿宋" w:hAnsi="仿宋" w:hint="eastAsia"/>
          <w:szCs w:val="21"/>
        </w:rPr>
      </w:pPr>
      <w:r w:rsidRPr="003476D4">
        <w:rPr>
          <w:rFonts w:ascii="仿宋" w:eastAsia="仿宋" w:hAnsi="仿宋" w:hint="eastAsia"/>
          <w:b/>
          <w:szCs w:val="21"/>
        </w:rPr>
        <w:t>第七条</w:t>
      </w:r>
      <w:r w:rsidRPr="003476D4">
        <w:rPr>
          <w:rFonts w:ascii="仿宋" w:eastAsia="仿宋" w:hAnsi="仿宋" w:hint="eastAsia"/>
          <w:szCs w:val="21"/>
        </w:rPr>
        <w:t xml:space="preserve">  施工单位在以下范围内发生与安全生产相关的费用，均不列入安全生产费用，按正常工程费用渠道列支。</w:t>
      </w:r>
    </w:p>
    <w:p w:rsidR="003476D4" w:rsidRPr="003476D4" w:rsidRDefault="003476D4" w:rsidP="003476D4">
      <w:pPr>
        <w:spacing w:line="560" w:lineRule="exact"/>
        <w:ind w:firstLineChars="196" w:firstLine="413"/>
        <w:jc w:val="left"/>
        <w:rPr>
          <w:rFonts w:ascii="仿宋" w:eastAsia="仿宋" w:hAnsi="仿宋" w:hint="eastAsia"/>
          <w:b/>
          <w:szCs w:val="21"/>
        </w:rPr>
      </w:pPr>
      <w:r w:rsidRPr="003476D4">
        <w:rPr>
          <w:rFonts w:ascii="仿宋" w:eastAsia="仿宋" w:hAnsi="仿宋" w:hint="eastAsia"/>
          <w:b/>
          <w:szCs w:val="21"/>
        </w:rPr>
        <w:t>（一）设置、完善、改造和维护安全防护设施设备支出。</w:t>
      </w:r>
    </w:p>
    <w:p w:rsidR="003476D4" w:rsidRPr="003476D4" w:rsidRDefault="003476D4" w:rsidP="003476D4">
      <w:pPr>
        <w:spacing w:line="560" w:lineRule="exact"/>
        <w:ind w:firstLineChars="200" w:firstLine="420"/>
        <w:jc w:val="left"/>
        <w:rPr>
          <w:rFonts w:ascii="仿宋" w:eastAsia="仿宋" w:hAnsi="仿宋" w:hint="eastAsia"/>
          <w:kern w:val="10"/>
          <w:szCs w:val="21"/>
        </w:rPr>
      </w:pPr>
      <w:r w:rsidRPr="003476D4">
        <w:rPr>
          <w:rFonts w:ascii="仿宋" w:eastAsia="仿宋" w:hAnsi="仿宋" w:hint="eastAsia"/>
          <w:kern w:val="10"/>
          <w:szCs w:val="21"/>
        </w:rPr>
        <w:t>（1）属于施工工艺要求，应当由施工单位在施工组织设计内综合考虑，并且计入相应工程综合单价的相关安全防护设施设备的购置、制作、安装等费用；</w:t>
      </w:r>
    </w:p>
    <w:p w:rsidR="003476D4" w:rsidRPr="003476D4" w:rsidRDefault="003476D4" w:rsidP="003476D4">
      <w:pPr>
        <w:spacing w:line="560" w:lineRule="exact"/>
        <w:ind w:firstLineChars="200" w:firstLine="420"/>
        <w:jc w:val="left"/>
        <w:rPr>
          <w:rFonts w:ascii="仿宋" w:eastAsia="仿宋" w:hAnsi="仿宋" w:hint="eastAsia"/>
          <w:kern w:val="10"/>
          <w:szCs w:val="21"/>
        </w:rPr>
      </w:pPr>
      <w:r w:rsidRPr="003476D4">
        <w:rPr>
          <w:rFonts w:ascii="仿宋" w:eastAsia="仿宋" w:hAnsi="仿宋" w:hint="eastAsia"/>
          <w:kern w:val="10"/>
          <w:szCs w:val="21"/>
        </w:rPr>
        <w:t>（2）非正常损耗（如质量不合格、失窃）导致的安全设备与设施的补充费用；</w:t>
      </w:r>
    </w:p>
    <w:p w:rsidR="003476D4" w:rsidRPr="003476D4" w:rsidRDefault="003476D4" w:rsidP="003476D4">
      <w:pPr>
        <w:spacing w:line="560" w:lineRule="exact"/>
        <w:ind w:firstLineChars="200" w:firstLine="420"/>
        <w:jc w:val="left"/>
        <w:rPr>
          <w:rFonts w:ascii="仿宋" w:eastAsia="仿宋" w:hAnsi="仿宋" w:hint="eastAsia"/>
          <w:kern w:val="10"/>
          <w:szCs w:val="21"/>
        </w:rPr>
      </w:pPr>
      <w:r w:rsidRPr="003476D4">
        <w:rPr>
          <w:rFonts w:ascii="仿宋" w:eastAsia="仿宋" w:hAnsi="仿宋" w:hint="eastAsia"/>
          <w:kern w:val="10"/>
          <w:szCs w:val="21"/>
        </w:rPr>
        <w:t>（3）因第三方责任损坏（如被车撞毁），可向第三方索赔的费用，已由第三方予以赔偿的；</w:t>
      </w:r>
    </w:p>
    <w:p w:rsidR="003476D4" w:rsidRPr="003476D4" w:rsidRDefault="003476D4" w:rsidP="003476D4">
      <w:pPr>
        <w:spacing w:line="560" w:lineRule="exact"/>
        <w:ind w:firstLineChars="200" w:firstLine="420"/>
        <w:jc w:val="left"/>
        <w:rPr>
          <w:rFonts w:ascii="仿宋" w:eastAsia="仿宋" w:hAnsi="仿宋" w:hint="eastAsia"/>
          <w:kern w:val="10"/>
          <w:szCs w:val="21"/>
        </w:rPr>
      </w:pPr>
      <w:r w:rsidRPr="003476D4">
        <w:rPr>
          <w:rFonts w:ascii="仿宋" w:eastAsia="仿宋" w:hAnsi="仿宋" w:hint="eastAsia"/>
          <w:kern w:val="10"/>
          <w:szCs w:val="21"/>
        </w:rPr>
        <w:t>（4）</w:t>
      </w:r>
      <w:proofErr w:type="gramStart"/>
      <w:r w:rsidRPr="003476D4">
        <w:rPr>
          <w:rFonts w:ascii="仿宋" w:eastAsia="仿宋" w:hAnsi="仿宋" w:hint="eastAsia"/>
          <w:kern w:val="10"/>
          <w:szCs w:val="21"/>
        </w:rPr>
        <w:t>非安全</w:t>
      </w:r>
      <w:proofErr w:type="gramEnd"/>
      <w:r w:rsidRPr="003476D4">
        <w:rPr>
          <w:rFonts w:ascii="仿宋" w:eastAsia="仿宋" w:hAnsi="仿宋" w:hint="eastAsia"/>
          <w:kern w:val="10"/>
          <w:szCs w:val="21"/>
        </w:rPr>
        <w:t>专用的防护设备、设施的维修保养费用；</w:t>
      </w:r>
    </w:p>
    <w:p w:rsidR="003476D4" w:rsidRPr="003476D4" w:rsidRDefault="003476D4" w:rsidP="003476D4">
      <w:pPr>
        <w:spacing w:line="560" w:lineRule="exact"/>
        <w:ind w:firstLineChars="200" w:firstLine="420"/>
        <w:jc w:val="left"/>
        <w:rPr>
          <w:rFonts w:ascii="仿宋" w:eastAsia="仿宋" w:hAnsi="仿宋" w:hint="eastAsia"/>
          <w:kern w:val="10"/>
          <w:szCs w:val="21"/>
        </w:rPr>
      </w:pPr>
      <w:r w:rsidRPr="003476D4">
        <w:rPr>
          <w:rFonts w:ascii="仿宋" w:eastAsia="仿宋" w:hAnsi="仿宋" w:hint="eastAsia"/>
          <w:kern w:val="10"/>
          <w:szCs w:val="21"/>
        </w:rPr>
        <w:t>（5）其它建设单位或监理单位认定的不属于安全防护设施设备完善、改造和维护的费用。</w:t>
      </w:r>
    </w:p>
    <w:p w:rsidR="003476D4" w:rsidRPr="003476D4" w:rsidRDefault="003476D4" w:rsidP="003476D4">
      <w:pPr>
        <w:spacing w:line="560" w:lineRule="exact"/>
        <w:ind w:firstLineChars="196" w:firstLine="413"/>
        <w:jc w:val="left"/>
        <w:rPr>
          <w:rFonts w:ascii="仿宋" w:eastAsia="仿宋" w:hAnsi="仿宋" w:hint="eastAsia"/>
          <w:b/>
          <w:kern w:val="10"/>
          <w:szCs w:val="21"/>
        </w:rPr>
      </w:pPr>
      <w:r w:rsidRPr="003476D4">
        <w:rPr>
          <w:rFonts w:ascii="仿宋" w:eastAsia="仿宋" w:hAnsi="仿宋" w:hint="eastAsia"/>
          <w:b/>
          <w:kern w:val="10"/>
          <w:szCs w:val="21"/>
        </w:rPr>
        <w:t>（二）</w:t>
      </w:r>
      <w:r w:rsidRPr="003476D4">
        <w:rPr>
          <w:rFonts w:ascii="仿宋" w:eastAsia="仿宋" w:hAnsi="仿宋" w:hint="eastAsia"/>
          <w:b/>
          <w:szCs w:val="21"/>
        </w:rPr>
        <w:t>配备、维护、保养应急救援器材、设备支出和应急演练支出费用</w:t>
      </w:r>
    </w:p>
    <w:p w:rsidR="003476D4" w:rsidRPr="003476D4" w:rsidRDefault="003476D4" w:rsidP="003476D4">
      <w:pPr>
        <w:tabs>
          <w:tab w:val="left" w:pos="900"/>
          <w:tab w:val="left" w:pos="1260"/>
        </w:tabs>
        <w:spacing w:line="560" w:lineRule="exact"/>
        <w:ind w:firstLineChars="200" w:firstLine="420"/>
        <w:jc w:val="left"/>
        <w:rPr>
          <w:rFonts w:ascii="仿宋" w:eastAsia="仿宋" w:hAnsi="仿宋" w:hint="eastAsia"/>
          <w:kern w:val="10"/>
          <w:szCs w:val="21"/>
        </w:rPr>
      </w:pPr>
      <w:r w:rsidRPr="003476D4">
        <w:rPr>
          <w:rFonts w:ascii="仿宋" w:eastAsia="仿宋" w:hAnsi="仿宋" w:hint="eastAsia"/>
          <w:kern w:val="10"/>
          <w:szCs w:val="21"/>
        </w:rPr>
        <w:lastRenderedPageBreak/>
        <w:t>（1）非正常损耗（如质量不合格、失窃）导致的相关更新与补充费用；</w:t>
      </w:r>
    </w:p>
    <w:p w:rsidR="003476D4" w:rsidRPr="003476D4" w:rsidRDefault="003476D4" w:rsidP="003476D4">
      <w:pPr>
        <w:tabs>
          <w:tab w:val="left" w:pos="900"/>
          <w:tab w:val="left" w:pos="1260"/>
        </w:tabs>
        <w:spacing w:line="560" w:lineRule="exact"/>
        <w:ind w:firstLineChars="200" w:firstLine="420"/>
        <w:jc w:val="left"/>
        <w:rPr>
          <w:rFonts w:ascii="仿宋" w:eastAsia="仿宋" w:hAnsi="仿宋" w:hint="eastAsia"/>
          <w:kern w:val="10"/>
          <w:szCs w:val="21"/>
        </w:rPr>
      </w:pPr>
      <w:r w:rsidRPr="003476D4">
        <w:rPr>
          <w:rFonts w:ascii="仿宋" w:eastAsia="仿宋" w:hAnsi="仿宋" w:hint="eastAsia"/>
          <w:kern w:val="10"/>
          <w:szCs w:val="21"/>
        </w:rPr>
        <w:t>（2）</w:t>
      </w:r>
      <w:r w:rsidRPr="003476D4">
        <w:rPr>
          <w:rFonts w:ascii="仿宋" w:eastAsia="仿宋" w:hAnsi="仿宋" w:hint="eastAsia"/>
          <w:szCs w:val="21"/>
        </w:rPr>
        <w:t>由建设单位</w:t>
      </w:r>
      <w:r w:rsidRPr="003476D4">
        <w:rPr>
          <w:rFonts w:ascii="仿宋" w:eastAsia="仿宋" w:hAnsi="仿宋" w:hint="eastAsia"/>
          <w:kern w:val="10"/>
          <w:szCs w:val="21"/>
        </w:rPr>
        <w:t>组织的应急演练中应由建设单位承担的费用；</w:t>
      </w:r>
    </w:p>
    <w:p w:rsidR="003476D4" w:rsidRPr="003476D4" w:rsidRDefault="003476D4" w:rsidP="003476D4">
      <w:pPr>
        <w:tabs>
          <w:tab w:val="left" w:pos="900"/>
          <w:tab w:val="left" w:pos="1260"/>
        </w:tabs>
        <w:spacing w:line="560" w:lineRule="exact"/>
        <w:ind w:firstLineChars="200" w:firstLine="420"/>
        <w:jc w:val="left"/>
        <w:rPr>
          <w:rFonts w:ascii="仿宋" w:eastAsia="仿宋" w:hAnsi="仿宋" w:hint="eastAsia"/>
          <w:szCs w:val="21"/>
        </w:rPr>
      </w:pPr>
      <w:r w:rsidRPr="003476D4">
        <w:rPr>
          <w:rFonts w:ascii="仿宋" w:eastAsia="仿宋" w:hAnsi="仿宋" w:hint="eastAsia"/>
          <w:kern w:val="10"/>
          <w:szCs w:val="21"/>
        </w:rPr>
        <w:t>（3）安全事故发生</w:t>
      </w:r>
      <w:r w:rsidRPr="003476D4">
        <w:rPr>
          <w:rFonts w:ascii="仿宋" w:eastAsia="仿宋" w:hAnsi="仿宋" w:hint="eastAsia"/>
          <w:szCs w:val="21"/>
        </w:rPr>
        <w:t>后所发生的救援、现场清理、人员接待、伤害赔偿与补助、抚恤金、罚款等与之相关的费用；</w:t>
      </w:r>
    </w:p>
    <w:p w:rsidR="003476D4" w:rsidRPr="003476D4" w:rsidRDefault="003476D4" w:rsidP="003476D4">
      <w:pPr>
        <w:tabs>
          <w:tab w:val="left" w:pos="900"/>
          <w:tab w:val="left" w:pos="1260"/>
        </w:tabs>
        <w:spacing w:line="560" w:lineRule="exact"/>
        <w:ind w:firstLineChars="200" w:firstLine="420"/>
        <w:jc w:val="left"/>
        <w:rPr>
          <w:rFonts w:ascii="仿宋" w:eastAsia="仿宋" w:hAnsi="仿宋" w:hint="eastAsia"/>
          <w:szCs w:val="21"/>
        </w:rPr>
      </w:pPr>
      <w:r w:rsidRPr="003476D4">
        <w:rPr>
          <w:rFonts w:ascii="仿宋" w:eastAsia="仿宋" w:hAnsi="仿宋" w:hint="eastAsia"/>
          <w:kern w:val="10"/>
          <w:szCs w:val="21"/>
        </w:rPr>
        <w:t>（4）</w:t>
      </w:r>
      <w:r w:rsidRPr="003476D4">
        <w:rPr>
          <w:rFonts w:ascii="仿宋" w:eastAsia="仿宋" w:hAnsi="仿宋" w:hint="eastAsia"/>
          <w:szCs w:val="21"/>
        </w:rPr>
        <w:t>其它建设单位或监理单位认定的不属于应急救援器材、设备和现场作业人员安全防护物品的费用。</w:t>
      </w:r>
    </w:p>
    <w:p w:rsidR="003476D4" w:rsidRPr="003476D4" w:rsidRDefault="003476D4" w:rsidP="003476D4">
      <w:pPr>
        <w:tabs>
          <w:tab w:val="left" w:pos="900"/>
          <w:tab w:val="left" w:pos="1260"/>
        </w:tabs>
        <w:spacing w:line="560" w:lineRule="exact"/>
        <w:ind w:firstLineChars="200" w:firstLine="421"/>
        <w:jc w:val="left"/>
        <w:rPr>
          <w:rFonts w:ascii="仿宋" w:eastAsia="仿宋" w:hAnsi="仿宋" w:hint="eastAsia"/>
          <w:b/>
          <w:szCs w:val="21"/>
        </w:rPr>
      </w:pPr>
      <w:r w:rsidRPr="003476D4">
        <w:rPr>
          <w:rFonts w:ascii="仿宋" w:eastAsia="仿宋" w:hAnsi="仿宋" w:hint="eastAsia"/>
          <w:b/>
          <w:szCs w:val="21"/>
        </w:rPr>
        <w:t>（三）重大危险源和事故隐患评估、监控和整改支出</w:t>
      </w:r>
    </w:p>
    <w:p w:rsidR="003476D4" w:rsidRPr="003476D4" w:rsidRDefault="003476D4" w:rsidP="003476D4">
      <w:pPr>
        <w:spacing w:line="560" w:lineRule="exact"/>
        <w:ind w:firstLineChars="200" w:firstLine="420"/>
        <w:jc w:val="left"/>
        <w:rPr>
          <w:rFonts w:ascii="仿宋" w:eastAsia="仿宋" w:hAnsi="仿宋" w:hint="eastAsia"/>
          <w:szCs w:val="21"/>
        </w:rPr>
      </w:pPr>
      <w:r w:rsidRPr="003476D4">
        <w:rPr>
          <w:rFonts w:ascii="仿宋" w:eastAsia="仿宋" w:hAnsi="仿宋" w:hint="eastAsia"/>
          <w:kern w:val="10"/>
          <w:szCs w:val="21"/>
        </w:rPr>
        <w:t>（1）</w:t>
      </w:r>
      <w:r w:rsidRPr="003476D4">
        <w:rPr>
          <w:rFonts w:ascii="仿宋" w:eastAsia="仿宋" w:hAnsi="仿宋" w:hint="eastAsia"/>
          <w:szCs w:val="21"/>
        </w:rPr>
        <w:t>因施工单位违反安全生产法律、法规、规章、标准、规程和安全生产管理制度的规定导致的重大事故隐患的评估、整改等费用；</w:t>
      </w:r>
    </w:p>
    <w:p w:rsidR="003476D4" w:rsidRPr="003476D4" w:rsidRDefault="003476D4" w:rsidP="003476D4">
      <w:pPr>
        <w:spacing w:line="560" w:lineRule="exact"/>
        <w:ind w:firstLineChars="200" w:firstLine="420"/>
        <w:jc w:val="left"/>
        <w:rPr>
          <w:rFonts w:ascii="仿宋" w:eastAsia="仿宋" w:hAnsi="仿宋" w:hint="eastAsia"/>
          <w:szCs w:val="21"/>
        </w:rPr>
      </w:pPr>
      <w:r w:rsidRPr="003476D4">
        <w:rPr>
          <w:rFonts w:ascii="仿宋" w:eastAsia="仿宋" w:hAnsi="仿宋" w:hint="eastAsia"/>
          <w:kern w:val="10"/>
          <w:szCs w:val="21"/>
        </w:rPr>
        <w:t>（2）</w:t>
      </w:r>
      <w:r w:rsidRPr="003476D4">
        <w:rPr>
          <w:rFonts w:ascii="仿宋" w:eastAsia="仿宋" w:hAnsi="仿宋" w:hint="eastAsia"/>
          <w:szCs w:val="21"/>
        </w:rPr>
        <w:t>施工单位超出有资质单位出具的评估报告要求标准发生的整改费用（仅超出标准部分）；</w:t>
      </w:r>
    </w:p>
    <w:p w:rsidR="003476D4" w:rsidRPr="003476D4" w:rsidRDefault="003476D4" w:rsidP="003476D4">
      <w:pPr>
        <w:spacing w:line="560" w:lineRule="exact"/>
        <w:ind w:firstLineChars="200" w:firstLine="420"/>
        <w:jc w:val="left"/>
        <w:rPr>
          <w:rFonts w:ascii="仿宋" w:eastAsia="仿宋" w:hAnsi="仿宋" w:hint="eastAsia"/>
          <w:szCs w:val="21"/>
        </w:rPr>
      </w:pPr>
      <w:r w:rsidRPr="003476D4">
        <w:rPr>
          <w:rFonts w:ascii="仿宋" w:eastAsia="仿宋" w:hAnsi="仿宋" w:hint="eastAsia"/>
          <w:kern w:val="10"/>
          <w:szCs w:val="21"/>
        </w:rPr>
        <w:t>（3）</w:t>
      </w:r>
      <w:r w:rsidRPr="003476D4">
        <w:rPr>
          <w:rFonts w:ascii="仿宋" w:eastAsia="仿宋" w:hAnsi="仿宋" w:hint="eastAsia"/>
          <w:szCs w:val="21"/>
        </w:rPr>
        <w:t>重大危险源发生起火、爆炸、毒气泄漏而发生的救援、善后处理等费用；</w:t>
      </w:r>
    </w:p>
    <w:p w:rsidR="003476D4" w:rsidRPr="003476D4" w:rsidRDefault="003476D4" w:rsidP="003476D4">
      <w:pPr>
        <w:spacing w:line="560" w:lineRule="exact"/>
        <w:ind w:firstLineChars="200" w:firstLine="420"/>
        <w:jc w:val="left"/>
        <w:rPr>
          <w:rFonts w:ascii="仿宋" w:eastAsia="仿宋" w:hAnsi="仿宋" w:hint="eastAsia"/>
          <w:szCs w:val="21"/>
        </w:rPr>
      </w:pPr>
      <w:r w:rsidRPr="003476D4">
        <w:rPr>
          <w:rFonts w:ascii="仿宋" w:eastAsia="仿宋" w:hAnsi="仿宋" w:hint="eastAsia"/>
          <w:kern w:val="10"/>
          <w:szCs w:val="21"/>
        </w:rPr>
        <w:t>（4）</w:t>
      </w:r>
      <w:r w:rsidRPr="003476D4">
        <w:rPr>
          <w:rFonts w:ascii="仿宋" w:eastAsia="仿宋" w:hAnsi="仿宋" w:hint="eastAsia"/>
          <w:szCs w:val="21"/>
        </w:rPr>
        <w:t>行政主管部门因项目对重大危险源、重大事故隐患管理不到位等原因处以的罚款；</w:t>
      </w:r>
    </w:p>
    <w:p w:rsidR="003476D4" w:rsidRPr="003476D4" w:rsidRDefault="003476D4" w:rsidP="003476D4">
      <w:pPr>
        <w:spacing w:line="560" w:lineRule="exact"/>
        <w:ind w:firstLineChars="200" w:firstLine="420"/>
        <w:jc w:val="left"/>
        <w:rPr>
          <w:rFonts w:ascii="仿宋" w:eastAsia="仿宋" w:hAnsi="仿宋" w:hint="eastAsia"/>
          <w:szCs w:val="21"/>
        </w:rPr>
      </w:pPr>
      <w:r w:rsidRPr="003476D4">
        <w:rPr>
          <w:rFonts w:ascii="仿宋" w:eastAsia="仿宋" w:hAnsi="仿宋" w:hint="eastAsia"/>
          <w:kern w:val="10"/>
          <w:szCs w:val="21"/>
        </w:rPr>
        <w:t>（5）</w:t>
      </w:r>
      <w:r w:rsidRPr="003476D4">
        <w:rPr>
          <w:rFonts w:ascii="仿宋" w:eastAsia="仿宋" w:hAnsi="仿宋" w:hint="eastAsia"/>
          <w:szCs w:val="21"/>
        </w:rPr>
        <w:t>其它建设单位或监理单位认定的不属于重大危险源和事故隐患的评估、整改的费用；</w:t>
      </w:r>
    </w:p>
    <w:p w:rsidR="003476D4" w:rsidRPr="003476D4" w:rsidRDefault="003476D4" w:rsidP="003476D4">
      <w:pPr>
        <w:spacing w:line="560" w:lineRule="exact"/>
        <w:ind w:firstLineChars="200" w:firstLine="420"/>
        <w:jc w:val="left"/>
        <w:rPr>
          <w:rFonts w:ascii="仿宋" w:eastAsia="仿宋" w:hAnsi="仿宋" w:hint="eastAsia"/>
          <w:szCs w:val="21"/>
        </w:rPr>
      </w:pPr>
      <w:r w:rsidRPr="003476D4">
        <w:rPr>
          <w:rFonts w:ascii="仿宋" w:eastAsia="仿宋" w:hAnsi="仿宋" w:hint="eastAsia"/>
          <w:kern w:val="10"/>
          <w:szCs w:val="21"/>
        </w:rPr>
        <w:t>（6）</w:t>
      </w:r>
      <w:r w:rsidRPr="003476D4">
        <w:rPr>
          <w:rFonts w:ascii="仿宋" w:eastAsia="仿宋" w:hAnsi="仿宋" w:hint="eastAsia"/>
          <w:szCs w:val="21"/>
        </w:rPr>
        <w:t>对施工过程进行监控所发生的相关费用。</w:t>
      </w:r>
    </w:p>
    <w:p w:rsidR="003476D4" w:rsidRPr="003476D4" w:rsidRDefault="003476D4" w:rsidP="003476D4">
      <w:pPr>
        <w:spacing w:line="560" w:lineRule="exact"/>
        <w:ind w:firstLine="645"/>
        <w:jc w:val="left"/>
        <w:rPr>
          <w:rFonts w:ascii="仿宋" w:eastAsia="仿宋" w:hAnsi="仿宋" w:hint="eastAsia"/>
          <w:b/>
          <w:szCs w:val="21"/>
        </w:rPr>
      </w:pPr>
      <w:r w:rsidRPr="003476D4">
        <w:rPr>
          <w:rFonts w:ascii="仿宋" w:eastAsia="仿宋" w:hAnsi="仿宋" w:hint="eastAsia"/>
          <w:b/>
          <w:szCs w:val="21"/>
        </w:rPr>
        <w:t>（四）安全生产检查、评价、咨询和标准化建设支出</w:t>
      </w:r>
    </w:p>
    <w:p w:rsidR="003476D4" w:rsidRPr="003476D4" w:rsidRDefault="003476D4" w:rsidP="003476D4">
      <w:pPr>
        <w:spacing w:line="560" w:lineRule="exact"/>
        <w:ind w:firstLineChars="200" w:firstLine="420"/>
        <w:jc w:val="left"/>
        <w:rPr>
          <w:rFonts w:ascii="仿宋" w:eastAsia="仿宋" w:hAnsi="仿宋" w:hint="eastAsia"/>
          <w:szCs w:val="21"/>
        </w:rPr>
      </w:pPr>
      <w:r w:rsidRPr="003476D4">
        <w:rPr>
          <w:rFonts w:ascii="仿宋" w:eastAsia="仿宋" w:hAnsi="仿宋" w:hint="eastAsia"/>
          <w:kern w:val="10"/>
          <w:szCs w:val="21"/>
        </w:rPr>
        <w:t>（1）</w:t>
      </w:r>
      <w:r w:rsidRPr="003476D4">
        <w:rPr>
          <w:rFonts w:ascii="仿宋" w:eastAsia="仿宋" w:hAnsi="仿宋" w:hint="eastAsia"/>
          <w:szCs w:val="21"/>
        </w:rPr>
        <w:t>施工单位为配合建设单位、政府相关行政主管部门的安全生产检查所发生的费用；</w:t>
      </w:r>
    </w:p>
    <w:p w:rsidR="003476D4" w:rsidRPr="003476D4" w:rsidRDefault="003476D4" w:rsidP="003476D4">
      <w:pPr>
        <w:spacing w:line="560" w:lineRule="exact"/>
        <w:ind w:firstLineChars="200" w:firstLine="420"/>
        <w:jc w:val="left"/>
        <w:rPr>
          <w:rFonts w:ascii="仿宋" w:eastAsia="仿宋" w:hAnsi="仿宋" w:hint="eastAsia"/>
          <w:szCs w:val="21"/>
        </w:rPr>
      </w:pPr>
      <w:r w:rsidRPr="003476D4">
        <w:rPr>
          <w:rFonts w:ascii="仿宋" w:eastAsia="仿宋" w:hAnsi="仿宋" w:hint="eastAsia"/>
          <w:kern w:val="10"/>
          <w:szCs w:val="21"/>
        </w:rPr>
        <w:t>（2）</w:t>
      </w:r>
      <w:r w:rsidRPr="003476D4">
        <w:rPr>
          <w:rFonts w:ascii="仿宋" w:eastAsia="仿宋" w:hAnsi="仿宋" w:hint="eastAsia"/>
          <w:szCs w:val="21"/>
        </w:rPr>
        <w:t>施工单位为迎接其上级单位所组织的安全生产检查所发生的费用；</w:t>
      </w:r>
    </w:p>
    <w:p w:rsidR="003476D4" w:rsidRPr="003476D4" w:rsidRDefault="003476D4" w:rsidP="003476D4">
      <w:pPr>
        <w:spacing w:line="560" w:lineRule="exact"/>
        <w:ind w:firstLineChars="200" w:firstLine="420"/>
        <w:jc w:val="left"/>
        <w:rPr>
          <w:rFonts w:ascii="仿宋" w:eastAsia="仿宋" w:hAnsi="仿宋" w:hint="eastAsia"/>
          <w:szCs w:val="21"/>
        </w:rPr>
      </w:pPr>
      <w:r w:rsidRPr="003476D4">
        <w:rPr>
          <w:rFonts w:ascii="仿宋" w:eastAsia="仿宋" w:hAnsi="仿宋" w:hint="eastAsia"/>
          <w:kern w:val="10"/>
          <w:szCs w:val="21"/>
        </w:rPr>
        <w:t>（3）</w:t>
      </w:r>
      <w:r w:rsidRPr="003476D4">
        <w:rPr>
          <w:rFonts w:ascii="仿宋" w:eastAsia="仿宋" w:hAnsi="仿宋" w:hint="eastAsia"/>
          <w:szCs w:val="21"/>
        </w:rPr>
        <w:t>由建设单位聘请的专业安全机构或专家对项目安全生产情况进行检查所发生的费用；</w:t>
      </w:r>
    </w:p>
    <w:p w:rsidR="003476D4" w:rsidRPr="003476D4" w:rsidRDefault="003476D4" w:rsidP="003476D4">
      <w:pPr>
        <w:spacing w:line="560" w:lineRule="exact"/>
        <w:ind w:firstLineChars="200" w:firstLine="420"/>
        <w:jc w:val="left"/>
        <w:rPr>
          <w:rFonts w:ascii="仿宋" w:eastAsia="仿宋" w:hAnsi="仿宋" w:hint="eastAsia"/>
          <w:szCs w:val="21"/>
        </w:rPr>
      </w:pPr>
      <w:r w:rsidRPr="003476D4">
        <w:rPr>
          <w:rFonts w:ascii="仿宋" w:eastAsia="仿宋" w:hAnsi="仿宋" w:hint="eastAsia"/>
          <w:kern w:val="10"/>
          <w:szCs w:val="21"/>
        </w:rPr>
        <w:t>（4）</w:t>
      </w:r>
      <w:r w:rsidRPr="003476D4">
        <w:rPr>
          <w:rFonts w:ascii="仿宋" w:eastAsia="仿宋" w:hAnsi="仿宋" w:hint="eastAsia"/>
          <w:szCs w:val="21"/>
        </w:rPr>
        <w:t>施工单位有标准化建设要求的，属于标准化建设范围内建设单位已经单列标准</w:t>
      </w:r>
      <w:r w:rsidRPr="003476D4">
        <w:rPr>
          <w:rFonts w:ascii="仿宋" w:eastAsia="仿宋" w:hAnsi="仿宋" w:hint="eastAsia"/>
          <w:szCs w:val="21"/>
        </w:rPr>
        <w:lastRenderedPageBreak/>
        <w:t>化建设专项费用的，</w:t>
      </w:r>
      <w:proofErr w:type="gramStart"/>
      <w:r w:rsidRPr="003476D4">
        <w:rPr>
          <w:rFonts w:ascii="仿宋" w:eastAsia="仿宋" w:hAnsi="仿宋" w:hint="eastAsia"/>
          <w:szCs w:val="21"/>
        </w:rPr>
        <w:t>不</w:t>
      </w:r>
      <w:proofErr w:type="gramEnd"/>
      <w:r w:rsidRPr="003476D4">
        <w:rPr>
          <w:rFonts w:ascii="仿宋" w:eastAsia="仿宋" w:hAnsi="仿宋" w:hint="eastAsia"/>
          <w:szCs w:val="21"/>
        </w:rPr>
        <w:t>另行支付。</w:t>
      </w:r>
    </w:p>
    <w:p w:rsidR="003476D4" w:rsidRPr="003476D4" w:rsidRDefault="003476D4" w:rsidP="003476D4">
      <w:pPr>
        <w:spacing w:line="560" w:lineRule="exact"/>
        <w:ind w:firstLineChars="200" w:firstLine="420"/>
        <w:jc w:val="left"/>
        <w:rPr>
          <w:rFonts w:ascii="仿宋" w:eastAsia="仿宋" w:hAnsi="仿宋" w:hint="eastAsia"/>
          <w:szCs w:val="21"/>
        </w:rPr>
      </w:pPr>
      <w:r w:rsidRPr="003476D4">
        <w:rPr>
          <w:rFonts w:ascii="仿宋" w:eastAsia="仿宋" w:hAnsi="仿宋" w:hint="eastAsia"/>
          <w:kern w:val="10"/>
          <w:szCs w:val="21"/>
        </w:rPr>
        <w:t>（5）</w:t>
      </w:r>
      <w:r w:rsidRPr="003476D4">
        <w:rPr>
          <w:rFonts w:ascii="仿宋" w:eastAsia="仿宋" w:hAnsi="仿宋" w:hint="eastAsia"/>
          <w:szCs w:val="21"/>
        </w:rPr>
        <w:t>其它建设单位或监理单位认定的不属于安全生产检查与评价的费用。</w:t>
      </w:r>
    </w:p>
    <w:p w:rsidR="003476D4" w:rsidRPr="003476D4" w:rsidRDefault="003476D4" w:rsidP="003476D4">
      <w:pPr>
        <w:spacing w:line="560" w:lineRule="exact"/>
        <w:ind w:firstLineChars="196" w:firstLine="413"/>
        <w:jc w:val="left"/>
        <w:rPr>
          <w:rFonts w:ascii="仿宋" w:eastAsia="仿宋" w:hAnsi="仿宋" w:hint="eastAsia"/>
          <w:b/>
          <w:szCs w:val="21"/>
        </w:rPr>
      </w:pPr>
      <w:r w:rsidRPr="003476D4">
        <w:rPr>
          <w:rFonts w:ascii="仿宋" w:eastAsia="仿宋" w:hAnsi="仿宋" w:hint="eastAsia"/>
          <w:b/>
          <w:szCs w:val="21"/>
        </w:rPr>
        <w:t>（五）配备和更新现场作业人员安全防护用品支出</w:t>
      </w:r>
    </w:p>
    <w:p w:rsidR="003476D4" w:rsidRPr="003476D4" w:rsidRDefault="003476D4" w:rsidP="003476D4">
      <w:pPr>
        <w:tabs>
          <w:tab w:val="left" w:pos="900"/>
          <w:tab w:val="left" w:pos="1260"/>
        </w:tabs>
        <w:spacing w:line="560" w:lineRule="exact"/>
        <w:ind w:firstLineChars="200" w:firstLine="420"/>
        <w:jc w:val="left"/>
        <w:rPr>
          <w:rFonts w:ascii="仿宋" w:eastAsia="仿宋" w:hAnsi="仿宋" w:hint="eastAsia"/>
          <w:szCs w:val="21"/>
        </w:rPr>
      </w:pPr>
      <w:r w:rsidRPr="003476D4">
        <w:rPr>
          <w:rFonts w:ascii="仿宋" w:eastAsia="仿宋" w:hAnsi="仿宋" w:hint="eastAsia"/>
          <w:kern w:val="10"/>
          <w:szCs w:val="21"/>
        </w:rPr>
        <w:t>（1）</w:t>
      </w:r>
      <w:r w:rsidRPr="003476D4">
        <w:rPr>
          <w:rFonts w:ascii="仿宋" w:eastAsia="仿宋" w:hAnsi="仿宋" w:hint="eastAsia"/>
          <w:szCs w:val="21"/>
        </w:rPr>
        <w:t>职工防寒防暑物品费用；</w:t>
      </w:r>
    </w:p>
    <w:p w:rsidR="003476D4" w:rsidRPr="003476D4" w:rsidRDefault="003476D4" w:rsidP="003476D4">
      <w:pPr>
        <w:tabs>
          <w:tab w:val="left" w:pos="900"/>
          <w:tab w:val="left" w:pos="1260"/>
        </w:tabs>
        <w:spacing w:line="560" w:lineRule="exact"/>
        <w:ind w:firstLineChars="200" w:firstLine="420"/>
        <w:jc w:val="left"/>
        <w:rPr>
          <w:rFonts w:ascii="仿宋" w:eastAsia="仿宋" w:hAnsi="仿宋" w:hint="eastAsia"/>
          <w:szCs w:val="21"/>
        </w:rPr>
      </w:pPr>
      <w:r w:rsidRPr="003476D4">
        <w:rPr>
          <w:rFonts w:ascii="仿宋" w:eastAsia="仿宋" w:hAnsi="仿宋" w:hint="eastAsia"/>
          <w:kern w:val="10"/>
          <w:szCs w:val="21"/>
        </w:rPr>
        <w:t>（2）</w:t>
      </w:r>
      <w:r w:rsidRPr="003476D4">
        <w:rPr>
          <w:rFonts w:ascii="仿宋" w:eastAsia="仿宋" w:hAnsi="仿宋" w:hint="eastAsia"/>
          <w:szCs w:val="21"/>
        </w:rPr>
        <w:t>施工单位应当为施工人员办理的团体人身意外伤害险或个人意外伤害险、工伤保险、医疗保险等保险费用；</w:t>
      </w:r>
    </w:p>
    <w:p w:rsidR="003476D4" w:rsidRPr="003476D4" w:rsidRDefault="003476D4" w:rsidP="003476D4">
      <w:pPr>
        <w:tabs>
          <w:tab w:val="left" w:pos="900"/>
          <w:tab w:val="left" w:pos="1260"/>
        </w:tabs>
        <w:spacing w:line="560" w:lineRule="exact"/>
        <w:ind w:firstLineChars="200" w:firstLine="420"/>
        <w:jc w:val="left"/>
        <w:rPr>
          <w:rFonts w:ascii="仿宋" w:eastAsia="仿宋" w:hAnsi="仿宋" w:hint="eastAsia"/>
          <w:szCs w:val="21"/>
        </w:rPr>
      </w:pPr>
      <w:r w:rsidRPr="003476D4">
        <w:rPr>
          <w:rFonts w:ascii="仿宋" w:eastAsia="仿宋" w:hAnsi="仿宋" w:hint="eastAsia"/>
          <w:kern w:val="10"/>
          <w:szCs w:val="21"/>
        </w:rPr>
        <w:t>（3）</w:t>
      </w:r>
      <w:r w:rsidRPr="003476D4">
        <w:rPr>
          <w:rFonts w:ascii="仿宋" w:eastAsia="仿宋" w:hAnsi="仿宋" w:hint="eastAsia"/>
          <w:szCs w:val="21"/>
        </w:rPr>
        <w:t>施工单位应当为职工提供的体检、职业病防治等费用；</w:t>
      </w:r>
    </w:p>
    <w:p w:rsidR="003476D4" w:rsidRPr="003476D4" w:rsidRDefault="003476D4" w:rsidP="003476D4">
      <w:pPr>
        <w:tabs>
          <w:tab w:val="left" w:pos="900"/>
          <w:tab w:val="left" w:pos="1260"/>
        </w:tabs>
        <w:spacing w:line="560" w:lineRule="exact"/>
        <w:ind w:firstLineChars="200" w:firstLine="420"/>
        <w:jc w:val="left"/>
        <w:rPr>
          <w:rFonts w:ascii="仿宋" w:eastAsia="仿宋" w:hAnsi="仿宋" w:hint="eastAsia"/>
          <w:szCs w:val="21"/>
        </w:rPr>
      </w:pPr>
      <w:r w:rsidRPr="003476D4">
        <w:rPr>
          <w:rFonts w:ascii="仿宋" w:eastAsia="仿宋" w:hAnsi="仿宋" w:hint="eastAsia"/>
          <w:kern w:val="10"/>
          <w:szCs w:val="21"/>
        </w:rPr>
        <w:t>（4）</w:t>
      </w:r>
      <w:r w:rsidRPr="003476D4">
        <w:rPr>
          <w:rFonts w:ascii="仿宋" w:eastAsia="仿宋" w:hAnsi="仿宋" w:hint="eastAsia"/>
          <w:szCs w:val="21"/>
        </w:rPr>
        <w:t>其它建设单位或监理单位认定的不属于现场作业人员安全防护物品的费用。</w:t>
      </w:r>
    </w:p>
    <w:p w:rsidR="003476D4" w:rsidRPr="003476D4" w:rsidRDefault="003476D4" w:rsidP="003476D4">
      <w:pPr>
        <w:spacing w:line="560" w:lineRule="exact"/>
        <w:ind w:firstLineChars="196" w:firstLine="413"/>
        <w:jc w:val="left"/>
        <w:rPr>
          <w:rFonts w:ascii="仿宋" w:eastAsia="仿宋" w:hAnsi="仿宋" w:hint="eastAsia"/>
          <w:b/>
          <w:szCs w:val="21"/>
        </w:rPr>
      </w:pPr>
      <w:r w:rsidRPr="003476D4">
        <w:rPr>
          <w:rFonts w:ascii="仿宋" w:eastAsia="仿宋" w:hAnsi="仿宋" w:hint="eastAsia"/>
          <w:b/>
          <w:szCs w:val="21"/>
        </w:rPr>
        <w:t>（六）安全生产宣传、教育、培训支出</w:t>
      </w:r>
    </w:p>
    <w:p w:rsidR="003476D4" w:rsidRPr="003476D4" w:rsidRDefault="003476D4" w:rsidP="003476D4">
      <w:pPr>
        <w:spacing w:line="560" w:lineRule="exact"/>
        <w:ind w:firstLineChars="200" w:firstLine="420"/>
        <w:jc w:val="left"/>
        <w:rPr>
          <w:rFonts w:ascii="仿宋" w:eastAsia="仿宋" w:hAnsi="仿宋" w:hint="eastAsia"/>
          <w:szCs w:val="21"/>
        </w:rPr>
      </w:pPr>
      <w:r w:rsidRPr="003476D4">
        <w:rPr>
          <w:rFonts w:ascii="仿宋" w:eastAsia="仿宋" w:hAnsi="仿宋" w:hint="eastAsia"/>
          <w:kern w:val="10"/>
          <w:szCs w:val="21"/>
        </w:rPr>
        <w:t>（1）</w:t>
      </w:r>
      <w:r w:rsidRPr="003476D4">
        <w:rPr>
          <w:rFonts w:ascii="仿宋" w:eastAsia="仿宋" w:hAnsi="仿宋" w:hint="eastAsia"/>
          <w:szCs w:val="21"/>
        </w:rPr>
        <w:t>施工单位安全三类人员和特种作业人员的岗前培训、考核、办证、复审、继续教育等费用；</w:t>
      </w:r>
    </w:p>
    <w:p w:rsidR="003476D4" w:rsidRPr="003476D4" w:rsidRDefault="003476D4" w:rsidP="003476D4">
      <w:pPr>
        <w:spacing w:line="560" w:lineRule="exact"/>
        <w:ind w:firstLineChars="200" w:firstLine="420"/>
        <w:jc w:val="left"/>
        <w:rPr>
          <w:rFonts w:ascii="仿宋" w:eastAsia="仿宋" w:hAnsi="仿宋" w:hint="eastAsia"/>
          <w:szCs w:val="21"/>
        </w:rPr>
      </w:pPr>
      <w:r w:rsidRPr="003476D4">
        <w:rPr>
          <w:rFonts w:ascii="仿宋" w:eastAsia="仿宋" w:hAnsi="仿宋" w:hint="eastAsia"/>
          <w:kern w:val="10"/>
          <w:szCs w:val="21"/>
        </w:rPr>
        <w:t>（2）</w:t>
      </w:r>
      <w:r w:rsidRPr="003476D4">
        <w:rPr>
          <w:rFonts w:ascii="仿宋" w:eastAsia="仿宋" w:hAnsi="仿宋" w:hint="eastAsia"/>
          <w:szCs w:val="21"/>
        </w:rPr>
        <w:t>其它建设单位或监理单位认定的不属于安全生产宣传、教育、培训的费用。</w:t>
      </w:r>
    </w:p>
    <w:p w:rsidR="003476D4" w:rsidRPr="003476D4" w:rsidRDefault="003476D4" w:rsidP="003476D4">
      <w:pPr>
        <w:spacing w:line="560" w:lineRule="exact"/>
        <w:ind w:firstLineChars="196" w:firstLine="413"/>
        <w:jc w:val="left"/>
        <w:rPr>
          <w:rFonts w:ascii="仿宋" w:eastAsia="仿宋" w:hAnsi="仿宋" w:hint="eastAsia"/>
          <w:b/>
          <w:szCs w:val="21"/>
        </w:rPr>
      </w:pPr>
      <w:r w:rsidRPr="003476D4">
        <w:rPr>
          <w:rFonts w:ascii="仿宋" w:eastAsia="仿宋" w:hAnsi="仿宋" w:hint="eastAsia"/>
          <w:b/>
          <w:szCs w:val="21"/>
        </w:rPr>
        <w:t>（七）其它</w:t>
      </w:r>
    </w:p>
    <w:p w:rsidR="003476D4" w:rsidRPr="003476D4" w:rsidRDefault="003476D4" w:rsidP="003476D4">
      <w:pPr>
        <w:spacing w:line="560" w:lineRule="exact"/>
        <w:ind w:firstLineChars="200" w:firstLine="420"/>
        <w:jc w:val="left"/>
        <w:rPr>
          <w:rFonts w:ascii="仿宋" w:eastAsia="仿宋" w:hAnsi="仿宋" w:hint="eastAsia"/>
          <w:kern w:val="10"/>
          <w:szCs w:val="21"/>
        </w:rPr>
      </w:pPr>
      <w:r w:rsidRPr="003476D4">
        <w:rPr>
          <w:rFonts w:ascii="仿宋" w:eastAsia="仿宋" w:hAnsi="仿宋" w:hint="eastAsia"/>
          <w:szCs w:val="21"/>
        </w:rPr>
        <w:t>（1）</w:t>
      </w:r>
      <w:r w:rsidRPr="003476D4">
        <w:rPr>
          <w:rFonts w:ascii="仿宋" w:eastAsia="仿宋" w:hAnsi="仿宋" w:hint="eastAsia"/>
          <w:kern w:val="10"/>
          <w:szCs w:val="21"/>
        </w:rPr>
        <w:t>相关安全生产适用的</w:t>
      </w:r>
      <w:r w:rsidRPr="003476D4">
        <w:rPr>
          <w:rFonts w:ascii="仿宋" w:eastAsia="仿宋" w:hAnsi="仿宋" w:hint="eastAsia"/>
          <w:bCs/>
          <w:kern w:val="10"/>
          <w:szCs w:val="21"/>
        </w:rPr>
        <w:t>新技术、新标准、新工艺、新装备的研究、开发等前期</w:t>
      </w:r>
      <w:r w:rsidRPr="003476D4">
        <w:rPr>
          <w:rFonts w:ascii="仿宋" w:eastAsia="仿宋" w:hAnsi="仿宋" w:hint="eastAsia"/>
          <w:kern w:val="10"/>
          <w:szCs w:val="21"/>
        </w:rPr>
        <w:t>费用不在安全生产费用中计列。</w:t>
      </w:r>
    </w:p>
    <w:p w:rsidR="003476D4" w:rsidRPr="003476D4" w:rsidRDefault="003476D4" w:rsidP="003476D4">
      <w:pPr>
        <w:spacing w:line="560" w:lineRule="exact"/>
        <w:ind w:firstLine="646"/>
        <w:jc w:val="left"/>
        <w:rPr>
          <w:rFonts w:ascii="仿宋" w:eastAsia="仿宋" w:hAnsi="仿宋" w:hint="eastAsia"/>
          <w:kern w:val="10"/>
          <w:szCs w:val="21"/>
        </w:rPr>
      </w:pPr>
      <w:r w:rsidRPr="003476D4">
        <w:rPr>
          <w:rFonts w:ascii="仿宋" w:eastAsia="仿宋" w:hAnsi="仿宋" w:hint="eastAsia"/>
          <w:kern w:val="10"/>
          <w:szCs w:val="21"/>
        </w:rPr>
        <w:t>（2）除特种设备外的施工机械、设备的检测检验费用不在安全生产费用中计列，由施工单位计入其它相应报价。</w:t>
      </w:r>
    </w:p>
    <w:p w:rsidR="003476D4" w:rsidRPr="003476D4" w:rsidRDefault="003476D4" w:rsidP="003476D4">
      <w:pPr>
        <w:spacing w:line="560" w:lineRule="exact"/>
        <w:ind w:firstLine="646"/>
        <w:jc w:val="left"/>
        <w:rPr>
          <w:rFonts w:ascii="仿宋" w:eastAsia="仿宋" w:hAnsi="仿宋" w:hint="eastAsia"/>
          <w:szCs w:val="21"/>
        </w:rPr>
      </w:pPr>
      <w:r w:rsidRPr="003476D4">
        <w:rPr>
          <w:rFonts w:ascii="仿宋" w:eastAsia="仿宋" w:hAnsi="仿宋" w:hint="eastAsia"/>
          <w:kern w:val="10"/>
          <w:szCs w:val="21"/>
        </w:rPr>
        <w:t>（3）因进场特种设备无特种设备检测检验合格证（或过期）而发生的首次检测检验费用不在安全生产费用中计列。</w:t>
      </w:r>
    </w:p>
    <w:p w:rsidR="003476D4" w:rsidRPr="003476D4" w:rsidRDefault="003476D4" w:rsidP="003476D4">
      <w:pPr>
        <w:pStyle w:val="a5"/>
        <w:widowControl w:val="0"/>
        <w:spacing w:beforeLines="50" w:beforeAutospacing="0" w:after="0" w:afterAutospacing="0" w:line="560" w:lineRule="exact"/>
        <w:jc w:val="center"/>
        <w:rPr>
          <w:rFonts w:ascii="仿宋" w:eastAsia="仿宋" w:hAnsi="仿宋" w:hint="eastAsia"/>
          <w:bCs/>
          <w:sz w:val="21"/>
          <w:szCs w:val="21"/>
        </w:rPr>
      </w:pPr>
      <w:r w:rsidRPr="003476D4">
        <w:rPr>
          <w:rFonts w:ascii="仿宋" w:eastAsia="仿宋" w:hAnsi="仿宋" w:hint="eastAsia"/>
          <w:bCs/>
          <w:sz w:val="21"/>
          <w:szCs w:val="21"/>
        </w:rPr>
        <w:t>第三章  安全生产费用的支付</w:t>
      </w:r>
    </w:p>
    <w:p w:rsidR="003476D4" w:rsidRPr="003476D4" w:rsidRDefault="003476D4" w:rsidP="003476D4">
      <w:pPr>
        <w:pStyle w:val="a5"/>
        <w:widowControl w:val="0"/>
        <w:spacing w:before="0" w:beforeAutospacing="0" w:after="0" w:afterAutospacing="0" w:line="560" w:lineRule="exact"/>
        <w:ind w:firstLineChars="196" w:firstLine="413"/>
        <w:rPr>
          <w:rFonts w:ascii="仿宋" w:eastAsia="仿宋" w:hAnsi="仿宋" w:hint="eastAsia"/>
          <w:sz w:val="21"/>
          <w:szCs w:val="21"/>
        </w:rPr>
      </w:pPr>
      <w:r w:rsidRPr="003476D4">
        <w:rPr>
          <w:rFonts w:ascii="仿宋" w:eastAsia="仿宋" w:hAnsi="仿宋" w:hint="eastAsia"/>
          <w:b/>
          <w:sz w:val="21"/>
          <w:szCs w:val="21"/>
        </w:rPr>
        <w:t xml:space="preserve">第八条 </w:t>
      </w:r>
      <w:r w:rsidRPr="003476D4">
        <w:rPr>
          <w:rFonts w:ascii="仿宋" w:eastAsia="仿宋" w:hAnsi="仿宋" w:hint="eastAsia"/>
          <w:sz w:val="21"/>
          <w:szCs w:val="21"/>
        </w:rPr>
        <w:t xml:space="preserve"> </w:t>
      </w:r>
      <w:r w:rsidRPr="003476D4">
        <w:rPr>
          <w:rFonts w:ascii="仿宋" w:eastAsia="仿宋" w:hAnsi="仿宋"/>
          <w:sz w:val="21"/>
          <w:szCs w:val="21"/>
        </w:rPr>
        <w:t>安全生产费用支付的前提条件是</w:t>
      </w:r>
      <w:r w:rsidRPr="003476D4">
        <w:rPr>
          <w:rFonts w:ascii="仿宋" w:eastAsia="仿宋" w:hAnsi="仿宋" w:hint="eastAsia"/>
          <w:sz w:val="21"/>
          <w:szCs w:val="21"/>
        </w:rPr>
        <w:t>施工单位</w:t>
      </w:r>
      <w:r w:rsidRPr="003476D4">
        <w:rPr>
          <w:rFonts w:ascii="仿宋" w:eastAsia="仿宋" w:hAnsi="仿宋"/>
          <w:sz w:val="21"/>
          <w:szCs w:val="21"/>
        </w:rPr>
        <w:t>安全生产各项管理制度健全，贯彻落实到位，防护措施有效；</w:t>
      </w:r>
      <w:r w:rsidRPr="003476D4">
        <w:rPr>
          <w:rFonts w:ascii="仿宋" w:eastAsia="仿宋" w:hAnsi="仿宋" w:hint="eastAsia"/>
          <w:sz w:val="21"/>
          <w:szCs w:val="21"/>
        </w:rPr>
        <w:t>项目部及时制定安全生产费用总体使用计划及月度使用计划并报监理组审核后同意实施，计划应与施工进度相匹配；项目部专职安全员顶岗到位等。当</w:t>
      </w:r>
      <w:r w:rsidRPr="003476D4">
        <w:rPr>
          <w:rFonts w:ascii="仿宋" w:eastAsia="仿宋" w:hAnsi="仿宋"/>
          <w:sz w:val="21"/>
          <w:szCs w:val="21"/>
        </w:rPr>
        <w:t>不满足</w:t>
      </w:r>
      <w:r w:rsidRPr="003476D4">
        <w:rPr>
          <w:rFonts w:ascii="仿宋" w:eastAsia="仿宋" w:hAnsi="仿宋" w:hint="eastAsia"/>
          <w:sz w:val="21"/>
          <w:szCs w:val="21"/>
        </w:rPr>
        <w:t>以上</w:t>
      </w:r>
      <w:r w:rsidRPr="003476D4">
        <w:rPr>
          <w:rFonts w:ascii="仿宋" w:eastAsia="仿宋" w:hAnsi="仿宋"/>
          <w:sz w:val="21"/>
          <w:szCs w:val="21"/>
        </w:rPr>
        <w:t>条件时，</w:t>
      </w:r>
      <w:r w:rsidRPr="003476D4">
        <w:rPr>
          <w:rFonts w:ascii="仿宋" w:eastAsia="仿宋" w:hAnsi="仿宋" w:hint="eastAsia"/>
          <w:sz w:val="21"/>
          <w:szCs w:val="21"/>
        </w:rPr>
        <w:t>监理单位可</w:t>
      </w:r>
      <w:r w:rsidRPr="003476D4">
        <w:rPr>
          <w:rFonts w:ascii="仿宋" w:eastAsia="仿宋" w:hAnsi="仿宋"/>
          <w:sz w:val="21"/>
          <w:szCs w:val="21"/>
        </w:rPr>
        <w:t>暂不</w:t>
      </w:r>
      <w:r w:rsidRPr="003476D4">
        <w:rPr>
          <w:rFonts w:ascii="仿宋" w:eastAsia="仿宋" w:hAnsi="仿宋" w:hint="eastAsia"/>
          <w:sz w:val="21"/>
          <w:szCs w:val="21"/>
        </w:rPr>
        <w:t>同意</w:t>
      </w:r>
      <w:r w:rsidRPr="003476D4">
        <w:rPr>
          <w:rFonts w:ascii="仿宋" w:eastAsia="仿宋" w:hAnsi="仿宋"/>
          <w:sz w:val="21"/>
          <w:szCs w:val="21"/>
        </w:rPr>
        <w:t>支付安全生产费用，直至监理工程师</w:t>
      </w:r>
      <w:r w:rsidRPr="003476D4">
        <w:rPr>
          <w:rFonts w:ascii="仿宋" w:eastAsia="仿宋" w:hAnsi="仿宋" w:hint="eastAsia"/>
          <w:sz w:val="21"/>
          <w:szCs w:val="21"/>
        </w:rPr>
        <w:t>验收合格</w:t>
      </w:r>
      <w:r w:rsidRPr="003476D4">
        <w:rPr>
          <w:rFonts w:ascii="仿宋" w:eastAsia="仿宋" w:hAnsi="仿宋"/>
          <w:sz w:val="21"/>
          <w:szCs w:val="21"/>
        </w:rPr>
        <w:t>后，</w:t>
      </w:r>
      <w:r w:rsidRPr="003476D4">
        <w:rPr>
          <w:rFonts w:ascii="仿宋" w:eastAsia="仿宋" w:hAnsi="仿宋" w:hint="eastAsia"/>
          <w:sz w:val="21"/>
          <w:szCs w:val="21"/>
        </w:rPr>
        <w:lastRenderedPageBreak/>
        <w:t>进入支付程序</w:t>
      </w:r>
      <w:r w:rsidRPr="003476D4">
        <w:rPr>
          <w:rFonts w:ascii="仿宋" w:eastAsia="仿宋" w:hAnsi="仿宋"/>
          <w:sz w:val="21"/>
          <w:szCs w:val="21"/>
        </w:rPr>
        <w:t>。</w:t>
      </w:r>
    </w:p>
    <w:p w:rsidR="003476D4" w:rsidRPr="003476D4" w:rsidRDefault="003476D4" w:rsidP="003476D4">
      <w:pPr>
        <w:spacing w:line="560" w:lineRule="exact"/>
        <w:ind w:firstLineChars="180" w:firstLine="379"/>
        <w:jc w:val="left"/>
        <w:rPr>
          <w:rFonts w:ascii="仿宋" w:eastAsia="仿宋" w:hAnsi="仿宋" w:hint="eastAsia"/>
          <w:szCs w:val="21"/>
        </w:rPr>
      </w:pPr>
      <w:r w:rsidRPr="003476D4">
        <w:rPr>
          <w:rFonts w:ascii="仿宋" w:eastAsia="仿宋" w:hAnsi="仿宋" w:hint="eastAsia"/>
          <w:b/>
          <w:szCs w:val="21"/>
        </w:rPr>
        <w:t xml:space="preserve">第九条  </w:t>
      </w:r>
      <w:r w:rsidRPr="003476D4">
        <w:rPr>
          <w:rFonts w:ascii="仿宋" w:eastAsia="仿宋" w:hAnsi="仿宋" w:hint="eastAsia"/>
          <w:szCs w:val="21"/>
        </w:rPr>
        <w:t>施工单位在工程实施过程中每月根据实际情况编制本计量周期投入使用的安全生产费用使用报表、计量申请表和下期使用计划，安全生产费用申报</w:t>
      </w:r>
      <w:proofErr w:type="gramStart"/>
      <w:r w:rsidRPr="003476D4">
        <w:rPr>
          <w:rFonts w:ascii="仿宋" w:eastAsia="仿宋" w:hAnsi="仿宋" w:hint="eastAsia"/>
          <w:szCs w:val="21"/>
        </w:rPr>
        <w:t>须包括</w:t>
      </w:r>
      <w:proofErr w:type="gramEnd"/>
      <w:r w:rsidRPr="003476D4">
        <w:rPr>
          <w:rFonts w:ascii="仿宋" w:eastAsia="仿宋" w:hAnsi="仿宋" w:hint="eastAsia"/>
          <w:szCs w:val="21"/>
        </w:rPr>
        <w:t>但不限于（安全防护设置材料数量表（含尺寸、材质）、合格证（如有）、项目部及监理组验收记录表，现场设置平面图、现场拍摄带有日期的彩色照片），经专职安全员与项目经理签字并盖章后报送监理单位审核，监理组与每月度计量同期进行审核，附属工程可以按照施工工期分三次完成申报和计量，无故延迟申报的部分不予计量。</w:t>
      </w:r>
    </w:p>
    <w:p w:rsidR="003476D4" w:rsidRPr="003476D4" w:rsidRDefault="003476D4" w:rsidP="003476D4">
      <w:pPr>
        <w:spacing w:line="560" w:lineRule="exact"/>
        <w:ind w:firstLineChars="200" w:firstLine="421"/>
        <w:jc w:val="left"/>
        <w:rPr>
          <w:rFonts w:ascii="仿宋" w:eastAsia="仿宋" w:hAnsi="仿宋" w:hint="eastAsia"/>
          <w:szCs w:val="21"/>
        </w:rPr>
      </w:pPr>
      <w:r w:rsidRPr="003476D4">
        <w:rPr>
          <w:rFonts w:ascii="仿宋" w:eastAsia="仿宋" w:hAnsi="仿宋" w:hint="eastAsia"/>
          <w:b/>
          <w:szCs w:val="21"/>
        </w:rPr>
        <w:t>第十条</w:t>
      </w:r>
      <w:r w:rsidRPr="003476D4">
        <w:rPr>
          <w:rFonts w:ascii="仿宋" w:eastAsia="仿宋" w:hAnsi="仿宋" w:hint="eastAsia"/>
          <w:szCs w:val="21"/>
        </w:rPr>
        <w:t xml:space="preserve">  监理单位收到施工单位报送的安全生产费用使用报表、计量申请表和使用计划后，应当与工程款同步完成审核工作，报送建设单位。</w:t>
      </w:r>
    </w:p>
    <w:p w:rsidR="003476D4" w:rsidRPr="003476D4" w:rsidRDefault="003476D4" w:rsidP="003476D4">
      <w:pPr>
        <w:spacing w:line="560" w:lineRule="exact"/>
        <w:ind w:firstLineChars="200" w:firstLine="421"/>
        <w:jc w:val="left"/>
        <w:rPr>
          <w:rFonts w:ascii="仿宋" w:eastAsia="仿宋" w:hAnsi="仿宋" w:hint="eastAsia"/>
          <w:szCs w:val="21"/>
        </w:rPr>
      </w:pPr>
      <w:r w:rsidRPr="003476D4">
        <w:rPr>
          <w:rFonts w:ascii="仿宋" w:eastAsia="仿宋" w:hAnsi="仿宋" w:hint="eastAsia"/>
          <w:b/>
          <w:szCs w:val="21"/>
        </w:rPr>
        <w:t>第十一条</w:t>
      </w:r>
      <w:r w:rsidRPr="003476D4">
        <w:rPr>
          <w:rFonts w:ascii="仿宋" w:eastAsia="仿宋" w:hAnsi="仿宋" w:hint="eastAsia"/>
          <w:szCs w:val="21"/>
        </w:rPr>
        <w:t xml:space="preserve">  监理单位应及时敦促施工单位安全生产费用的使用，在工程实施过程中施工单位未按照约定落实安全生产措施且未每月及时申报安全生产费用的，监理单位可以责令暂停施工或者暂停支付工程款，直至施工单位完成整改，由监理单位督促整改并验收合格。</w:t>
      </w:r>
    </w:p>
    <w:p w:rsidR="003476D4" w:rsidRPr="003476D4" w:rsidRDefault="003476D4" w:rsidP="003476D4">
      <w:pPr>
        <w:spacing w:line="560" w:lineRule="exact"/>
        <w:ind w:firstLineChars="200" w:firstLine="421"/>
        <w:jc w:val="left"/>
        <w:rPr>
          <w:rFonts w:ascii="仿宋" w:eastAsia="仿宋" w:hAnsi="仿宋" w:hint="eastAsia"/>
          <w:szCs w:val="21"/>
        </w:rPr>
      </w:pPr>
      <w:r w:rsidRPr="003476D4">
        <w:rPr>
          <w:rFonts w:ascii="仿宋" w:eastAsia="仿宋" w:hAnsi="仿宋" w:hint="eastAsia"/>
          <w:b/>
          <w:szCs w:val="21"/>
        </w:rPr>
        <w:t>第十二条</w:t>
      </w:r>
      <w:r w:rsidRPr="003476D4">
        <w:rPr>
          <w:rFonts w:ascii="仿宋" w:eastAsia="仿宋" w:hAnsi="仿宋" w:hint="eastAsia"/>
          <w:szCs w:val="21"/>
        </w:rPr>
        <w:t xml:space="preserve">  安全生产费用的计量与支付应当采用以现场计量为主，现场计量与总额包干相结合的方式进行。能够以具体单位数量进行计量的安全生产费用，应当采用现场计量、按</w:t>
      </w:r>
      <w:proofErr w:type="gramStart"/>
      <w:r w:rsidRPr="003476D4">
        <w:rPr>
          <w:rFonts w:ascii="仿宋" w:eastAsia="仿宋" w:hAnsi="仿宋" w:hint="eastAsia"/>
          <w:szCs w:val="21"/>
        </w:rPr>
        <w:t>实支付</w:t>
      </w:r>
      <w:proofErr w:type="gramEnd"/>
      <w:r w:rsidRPr="003476D4">
        <w:rPr>
          <w:rFonts w:ascii="仿宋" w:eastAsia="仿宋" w:hAnsi="仿宋" w:hint="eastAsia"/>
          <w:szCs w:val="21"/>
        </w:rPr>
        <w:t>的方式进行计量与支付。无法以具体单位数量进行计量的，或者采用具体单位数量计量难度较大的安全生产费用，可以采用总额包干、分期支付的方式进行计量与支付，但该部分费用合计应当控制在合同中安全生产费用总额的15%以内。</w:t>
      </w:r>
    </w:p>
    <w:p w:rsidR="003476D4" w:rsidRPr="003476D4" w:rsidRDefault="003476D4" w:rsidP="003476D4">
      <w:pPr>
        <w:spacing w:line="560" w:lineRule="exact"/>
        <w:ind w:firstLineChars="200" w:firstLine="421"/>
        <w:jc w:val="left"/>
        <w:rPr>
          <w:rFonts w:ascii="仿宋" w:eastAsia="仿宋" w:hAnsi="仿宋" w:hint="eastAsia"/>
          <w:szCs w:val="21"/>
        </w:rPr>
      </w:pPr>
      <w:r w:rsidRPr="003476D4">
        <w:rPr>
          <w:rFonts w:ascii="仿宋" w:eastAsia="仿宋" w:hAnsi="仿宋" w:hint="eastAsia"/>
          <w:b/>
          <w:szCs w:val="21"/>
        </w:rPr>
        <w:t xml:space="preserve">第十三条  </w:t>
      </w:r>
      <w:r w:rsidRPr="003476D4">
        <w:rPr>
          <w:rFonts w:ascii="仿宋" w:eastAsia="仿宋" w:hAnsi="仿宋" w:hint="eastAsia"/>
          <w:szCs w:val="21"/>
        </w:rPr>
        <w:t>采用现场按实计量的安全生产费用由施工单位提供合法合格的发票原件，以及合同或调拨单、影像资料等证明材料（</w:t>
      </w:r>
      <w:r w:rsidRPr="003476D4">
        <w:rPr>
          <w:rFonts w:ascii="仿宋" w:eastAsia="仿宋" w:hAnsi="仿宋"/>
          <w:szCs w:val="21"/>
        </w:rPr>
        <w:t>发票抬头</w:t>
      </w:r>
      <w:r w:rsidRPr="003476D4">
        <w:rPr>
          <w:rFonts w:ascii="仿宋" w:eastAsia="仿宋" w:hAnsi="仿宋" w:hint="eastAsia"/>
          <w:szCs w:val="21"/>
        </w:rPr>
        <w:t>与</w:t>
      </w:r>
      <w:r w:rsidRPr="003476D4">
        <w:rPr>
          <w:rFonts w:ascii="仿宋" w:eastAsia="仿宋" w:hAnsi="仿宋"/>
          <w:szCs w:val="21"/>
        </w:rPr>
        <w:t>单位名称和相应施工标段对应</w:t>
      </w:r>
      <w:r w:rsidRPr="003476D4">
        <w:rPr>
          <w:rFonts w:ascii="仿宋" w:eastAsia="仿宋" w:hAnsi="仿宋" w:hint="eastAsia"/>
          <w:szCs w:val="21"/>
        </w:rPr>
        <w:t>（例：XX公司-XX工程施工项目部，或在发票备注中反映标段名称）。所有凭证应当经施工单位专职安全员验收，项目经理确认，监理单位现场确认签字后，报送建设单位认可。</w:t>
      </w:r>
    </w:p>
    <w:p w:rsidR="003476D4" w:rsidRPr="003476D4" w:rsidRDefault="003476D4" w:rsidP="003476D4">
      <w:pPr>
        <w:spacing w:line="560" w:lineRule="exact"/>
        <w:ind w:firstLineChars="200" w:firstLine="420"/>
        <w:jc w:val="left"/>
        <w:rPr>
          <w:rFonts w:ascii="仿宋" w:eastAsia="仿宋" w:hAnsi="仿宋" w:hint="eastAsia"/>
          <w:szCs w:val="21"/>
        </w:rPr>
      </w:pPr>
      <w:r w:rsidRPr="003476D4">
        <w:rPr>
          <w:rFonts w:ascii="仿宋" w:eastAsia="仿宋" w:hAnsi="仿宋" w:hint="eastAsia"/>
          <w:szCs w:val="21"/>
        </w:rPr>
        <w:t>采用总额包干的安全生产费用计量由施工单位提供使用人签字、图像、影像等材料，并经施工单位专职安全员验收，项目经理确认，监理单位审核，建设单位认可后，根据合</w:t>
      </w:r>
      <w:r w:rsidRPr="003476D4">
        <w:rPr>
          <w:rFonts w:ascii="仿宋" w:eastAsia="仿宋" w:hAnsi="仿宋" w:hint="eastAsia"/>
          <w:szCs w:val="21"/>
        </w:rPr>
        <w:lastRenderedPageBreak/>
        <w:t>同约定的要求办理。</w:t>
      </w:r>
    </w:p>
    <w:p w:rsidR="003476D4" w:rsidRPr="003476D4" w:rsidRDefault="003476D4" w:rsidP="003476D4">
      <w:pPr>
        <w:spacing w:line="560" w:lineRule="exact"/>
        <w:ind w:firstLineChars="200" w:firstLine="421"/>
        <w:jc w:val="left"/>
        <w:rPr>
          <w:rFonts w:ascii="仿宋" w:eastAsia="仿宋" w:hAnsi="仿宋" w:hint="eastAsia"/>
          <w:szCs w:val="21"/>
        </w:rPr>
      </w:pPr>
      <w:r w:rsidRPr="003476D4">
        <w:rPr>
          <w:rFonts w:ascii="仿宋" w:eastAsia="仿宋" w:hAnsi="仿宋" w:hint="eastAsia"/>
          <w:b/>
          <w:szCs w:val="21"/>
        </w:rPr>
        <w:t>第十四条</w:t>
      </w:r>
      <w:r w:rsidRPr="003476D4">
        <w:rPr>
          <w:rFonts w:ascii="仿宋" w:eastAsia="仿宋" w:hAnsi="仿宋" w:hint="eastAsia"/>
          <w:szCs w:val="21"/>
        </w:rPr>
        <w:t xml:space="preserve">  采用现场计量支付的安全生产防护用具及设施以现场实际购买并使用的新的安全防护用具或设施为准给予计量，现场所使用旧的安全防护用具或设施（须符合现场安全使用要求，不符合要求的一律清退）不予计量（清单中另有约定的除外）。</w:t>
      </w:r>
    </w:p>
    <w:p w:rsidR="003476D4" w:rsidRPr="003476D4" w:rsidRDefault="003476D4" w:rsidP="003476D4">
      <w:pPr>
        <w:spacing w:line="560" w:lineRule="exact"/>
        <w:ind w:firstLineChars="200" w:firstLine="421"/>
        <w:jc w:val="left"/>
        <w:rPr>
          <w:rFonts w:ascii="仿宋" w:eastAsia="仿宋" w:hAnsi="仿宋" w:hint="eastAsia"/>
          <w:szCs w:val="21"/>
        </w:rPr>
      </w:pPr>
      <w:r w:rsidRPr="003476D4">
        <w:rPr>
          <w:rFonts w:ascii="仿宋" w:eastAsia="仿宋" w:hAnsi="仿宋" w:hint="eastAsia"/>
          <w:b/>
          <w:szCs w:val="21"/>
        </w:rPr>
        <w:t xml:space="preserve">第十五条 </w:t>
      </w:r>
      <w:r w:rsidRPr="003476D4">
        <w:rPr>
          <w:rFonts w:ascii="仿宋" w:eastAsia="仿宋" w:hAnsi="仿宋" w:hint="eastAsia"/>
          <w:szCs w:val="21"/>
        </w:rPr>
        <w:t xml:space="preserve"> 现场安全费用使用项目按照附件清单进行计量，在附件清单未列出的应</w:t>
      </w:r>
      <w:proofErr w:type="gramStart"/>
      <w:r w:rsidRPr="003476D4">
        <w:rPr>
          <w:rFonts w:ascii="仿宋" w:eastAsia="仿宋" w:hAnsi="仿宋" w:hint="eastAsia"/>
          <w:szCs w:val="21"/>
        </w:rPr>
        <w:t>予计</w:t>
      </w:r>
      <w:proofErr w:type="gramEnd"/>
      <w:r w:rsidRPr="003476D4">
        <w:rPr>
          <w:rFonts w:ascii="仿宋" w:eastAsia="仿宋" w:hAnsi="仿宋" w:hint="eastAsia"/>
          <w:szCs w:val="21"/>
        </w:rPr>
        <w:t>量的安全生产费用项目，可以由施工单位申报、监理组</w:t>
      </w:r>
      <w:proofErr w:type="gramStart"/>
      <w:r w:rsidRPr="003476D4">
        <w:rPr>
          <w:rFonts w:ascii="仿宋" w:eastAsia="仿宋" w:hAnsi="仿宋" w:hint="eastAsia"/>
          <w:szCs w:val="21"/>
        </w:rPr>
        <w:t>和财审部门</w:t>
      </w:r>
      <w:proofErr w:type="gramEnd"/>
      <w:r w:rsidRPr="003476D4">
        <w:rPr>
          <w:rFonts w:ascii="仿宋" w:eastAsia="仿宋" w:hAnsi="仿宋" w:hint="eastAsia"/>
          <w:szCs w:val="21"/>
        </w:rPr>
        <w:t>审核、经建设单位审批后按实计量。</w:t>
      </w:r>
    </w:p>
    <w:p w:rsidR="003476D4" w:rsidRPr="003476D4" w:rsidRDefault="003476D4" w:rsidP="003476D4">
      <w:pPr>
        <w:spacing w:line="540" w:lineRule="exact"/>
        <w:ind w:firstLineChars="200" w:firstLine="421"/>
        <w:jc w:val="left"/>
        <w:rPr>
          <w:rFonts w:ascii="仿宋" w:eastAsia="仿宋" w:hAnsi="仿宋" w:hint="eastAsia"/>
          <w:szCs w:val="21"/>
        </w:rPr>
      </w:pPr>
      <w:r w:rsidRPr="003476D4">
        <w:rPr>
          <w:rFonts w:ascii="仿宋" w:eastAsia="仿宋" w:hAnsi="仿宋" w:hint="eastAsia"/>
          <w:b/>
          <w:szCs w:val="21"/>
        </w:rPr>
        <w:t>第十六条</w:t>
      </w:r>
      <w:r w:rsidRPr="003476D4">
        <w:rPr>
          <w:rFonts w:ascii="仿宋" w:eastAsia="仿宋" w:hAnsi="仿宋" w:hint="eastAsia"/>
          <w:szCs w:val="21"/>
        </w:rPr>
        <w:t xml:space="preserve">  发生设计变更，合同总金额的变更量超出10%上下浮动范围，施工单位应当在变更资料中同时明确安全生产费用的变更数量（以合同总金额超出10%范围以外的部分的按照合同约定变更），并且与变更资料同步上报，经批准后由建设单位在工程量清单中予以调整。</w:t>
      </w:r>
    </w:p>
    <w:p w:rsidR="003476D4" w:rsidRPr="003476D4" w:rsidRDefault="003476D4" w:rsidP="003476D4">
      <w:pPr>
        <w:spacing w:line="540" w:lineRule="exact"/>
        <w:ind w:firstLineChars="200" w:firstLine="421"/>
        <w:jc w:val="left"/>
        <w:rPr>
          <w:rFonts w:ascii="仿宋" w:eastAsia="仿宋" w:hAnsi="仿宋" w:hint="eastAsia"/>
          <w:szCs w:val="21"/>
        </w:rPr>
      </w:pPr>
      <w:r w:rsidRPr="003476D4">
        <w:rPr>
          <w:rFonts w:ascii="仿宋" w:eastAsia="仿宋" w:hAnsi="仿宋" w:hint="eastAsia"/>
          <w:b/>
          <w:szCs w:val="21"/>
        </w:rPr>
        <w:t>第十七条</w:t>
      </w:r>
      <w:r w:rsidRPr="003476D4">
        <w:rPr>
          <w:rFonts w:ascii="仿宋" w:eastAsia="仿宋" w:hAnsi="仿宋" w:hint="eastAsia"/>
          <w:b/>
          <w:szCs w:val="21"/>
        </w:rPr>
        <w:tab/>
        <w:t xml:space="preserve"> </w:t>
      </w:r>
      <w:r w:rsidRPr="003476D4">
        <w:rPr>
          <w:rFonts w:ascii="仿宋" w:eastAsia="仿宋" w:hAnsi="仿宋" w:hint="eastAsia"/>
          <w:szCs w:val="21"/>
        </w:rPr>
        <w:t>除设计变更增补安全生产费用外，经建设单位联合相关部门召开专题会议并认定有特殊要求的、施工安全风险较大的工程施工单位安全生产费用实际支出超过合同约定的安全生产费用总额的，合同约定处理方式的，由建设单位与施工单位依据合同约定处理；合同未约定的，经监理单位审核确认满足“平安工地”建设考核标准的，达到工程安全创建目标的，并经建设单位认可后，超出部分可以按照建设单位与施工单位各承担50%的原则，由建设单位给予增补。</w:t>
      </w:r>
    </w:p>
    <w:p w:rsidR="003476D4" w:rsidRPr="003476D4" w:rsidRDefault="003476D4" w:rsidP="003476D4">
      <w:pPr>
        <w:spacing w:line="540" w:lineRule="exact"/>
        <w:ind w:firstLineChars="200" w:firstLine="421"/>
        <w:rPr>
          <w:rFonts w:ascii="仿宋" w:eastAsia="仿宋" w:hAnsi="仿宋" w:hint="eastAsia"/>
          <w:szCs w:val="21"/>
        </w:rPr>
      </w:pPr>
      <w:r w:rsidRPr="003476D4">
        <w:rPr>
          <w:rFonts w:ascii="仿宋" w:eastAsia="仿宋" w:hAnsi="仿宋" w:hint="eastAsia"/>
          <w:b/>
          <w:szCs w:val="21"/>
        </w:rPr>
        <w:t>第十八条</w:t>
      </w:r>
      <w:r w:rsidRPr="003476D4">
        <w:rPr>
          <w:rFonts w:ascii="仿宋" w:eastAsia="仿宋" w:hAnsi="仿宋" w:hint="eastAsia"/>
          <w:b/>
          <w:szCs w:val="21"/>
        </w:rPr>
        <w:tab/>
      </w:r>
      <w:r w:rsidRPr="003476D4">
        <w:rPr>
          <w:rFonts w:ascii="仿宋" w:eastAsia="仿宋" w:hAnsi="仿宋" w:hint="eastAsia"/>
          <w:szCs w:val="21"/>
        </w:rPr>
        <w:t xml:space="preserve"> 安全生产费用实际投入使用超过合同中安全生产费用总额，除第十六、十七条规定之外，由施工单位自行承担。施工单位已经按照相关规定落实安全生产措施，但安全生产费用实际投入使用少于合同中安全生产费用总额，经监理单位核实，余额部分建设单位不予支付。</w:t>
      </w:r>
    </w:p>
    <w:p w:rsidR="003476D4" w:rsidRPr="003476D4" w:rsidRDefault="003476D4" w:rsidP="003476D4">
      <w:pPr>
        <w:pStyle w:val="a5"/>
        <w:widowControl w:val="0"/>
        <w:spacing w:beforeLines="50" w:beforeAutospacing="0" w:after="0" w:afterAutospacing="0" w:line="540" w:lineRule="exact"/>
        <w:jc w:val="center"/>
        <w:rPr>
          <w:rFonts w:ascii="仿宋" w:eastAsia="仿宋" w:hAnsi="仿宋" w:hint="eastAsia"/>
          <w:bCs/>
          <w:sz w:val="21"/>
          <w:szCs w:val="21"/>
        </w:rPr>
      </w:pPr>
      <w:r w:rsidRPr="003476D4">
        <w:rPr>
          <w:rFonts w:ascii="仿宋" w:eastAsia="仿宋" w:hAnsi="仿宋" w:hint="eastAsia"/>
          <w:bCs/>
          <w:sz w:val="21"/>
          <w:szCs w:val="21"/>
        </w:rPr>
        <w:t>第四章  附  则</w:t>
      </w:r>
    </w:p>
    <w:p w:rsidR="003476D4" w:rsidRPr="003476D4" w:rsidRDefault="003476D4" w:rsidP="003476D4">
      <w:pPr>
        <w:spacing w:line="540" w:lineRule="exact"/>
        <w:ind w:firstLineChars="200" w:firstLine="421"/>
        <w:jc w:val="left"/>
        <w:rPr>
          <w:rFonts w:ascii="仿宋" w:eastAsia="仿宋" w:hAnsi="仿宋" w:hint="eastAsia"/>
          <w:szCs w:val="21"/>
        </w:rPr>
      </w:pPr>
      <w:r w:rsidRPr="003476D4">
        <w:rPr>
          <w:rFonts w:ascii="仿宋" w:eastAsia="仿宋" w:hAnsi="仿宋" w:hint="eastAsia"/>
          <w:b/>
          <w:szCs w:val="21"/>
        </w:rPr>
        <w:t xml:space="preserve">第十九条  </w:t>
      </w:r>
      <w:r w:rsidRPr="003476D4">
        <w:rPr>
          <w:rFonts w:ascii="仿宋" w:eastAsia="仿宋" w:hAnsi="仿宋" w:hint="eastAsia"/>
          <w:szCs w:val="21"/>
        </w:rPr>
        <w:t>本细则由苏州市吴江区交通工程建设指挥部负责解释。</w:t>
      </w:r>
    </w:p>
    <w:p w:rsidR="003476D4" w:rsidRPr="003476D4" w:rsidRDefault="003476D4" w:rsidP="003476D4">
      <w:pPr>
        <w:spacing w:line="540" w:lineRule="exact"/>
        <w:ind w:firstLineChars="200" w:firstLine="421"/>
        <w:jc w:val="left"/>
        <w:rPr>
          <w:rFonts w:ascii="仿宋" w:eastAsia="仿宋" w:hAnsi="仿宋" w:hint="eastAsia"/>
          <w:szCs w:val="21"/>
        </w:rPr>
      </w:pPr>
      <w:r w:rsidRPr="003476D4">
        <w:rPr>
          <w:rFonts w:ascii="仿宋" w:eastAsia="仿宋" w:hAnsi="仿宋" w:hint="eastAsia"/>
          <w:b/>
          <w:bCs/>
          <w:szCs w:val="21"/>
        </w:rPr>
        <w:t xml:space="preserve">第二十条  </w:t>
      </w:r>
      <w:r w:rsidRPr="003476D4">
        <w:rPr>
          <w:rFonts w:ascii="仿宋" w:eastAsia="仿宋" w:hAnsi="仿宋" w:hint="eastAsia"/>
          <w:szCs w:val="21"/>
        </w:rPr>
        <w:t>本细则自发布之日起施行。</w:t>
      </w:r>
    </w:p>
    <w:p w:rsidR="003476D4" w:rsidRPr="003476D4" w:rsidRDefault="003476D4" w:rsidP="003476D4">
      <w:pPr>
        <w:spacing w:line="540" w:lineRule="exact"/>
        <w:ind w:firstLineChars="200" w:firstLine="420"/>
        <w:jc w:val="left"/>
        <w:rPr>
          <w:rFonts w:ascii="仿宋" w:eastAsia="仿宋" w:hAnsi="仿宋" w:hint="eastAsia"/>
          <w:szCs w:val="21"/>
        </w:rPr>
      </w:pPr>
    </w:p>
    <w:p w:rsidR="003476D4" w:rsidRPr="003476D4" w:rsidRDefault="003476D4" w:rsidP="003476D4">
      <w:pPr>
        <w:pStyle w:val="a5"/>
        <w:widowControl w:val="0"/>
        <w:spacing w:before="0" w:beforeAutospacing="0" w:after="0" w:afterAutospacing="0" w:line="540" w:lineRule="exact"/>
        <w:ind w:firstLineChars="200" w:firstLine="420"/>
        <w:rPr>
          <w:rFonts w:ascii="仿宋" w:eastAsia="仿宋" w:hAnsi="仿宋"/>
          <w:b/>
          <w:bCs/>
        </w:rPr>
        <w:sectPr w:rsidR="003476D4" w:rsidRPr="003476D4" w:rsidSect="00F7184A">
          <w:headerReference w:type="even" r:id="rId5"/>
          <w:headerReference w:type="default" r:id="rId6"/>
          <w:footerReference w:type="even" r:id="rId7"/>
          <w:footerReference w:type="default" r:id="rId8"/>
          <w:pgSz w:w="11906" w:h="16838" w:code="9"/>
          <w:pgMar w:top="1440" w:right="1803" w:bottom="1440" w:left="1803" w:header="720" w:footer="1389" w:gutter="0"/>
          <w:pgNumType w:start="1"/>
          <w:cols w:space="720"/>
          <w:docGrid w:type="linesAndChars" w:linePitch="579" w:charSpace="-22"/>
        </w:sectPr>
      </w:pPr>
      <w:r w:rsidRPr="003476D4">
        <w:rPr>
          <w:rFonts w:ascii="仿宋" w:eastAsia="仿宋" w:hAnsi="仿宋" w:hint="eastAsia"/>
          <w:bCs/>
          <w:sz w:val="21"/>
          <w:szCs w:val="21"/>
        </w:rPr>
        <w:t>附件：安全生产费用使用清单</w:t>
      </w:r>
    </w:p>
    <w:p w:rsidR="003476D4" w:rsidRPr="003476D4" w:rsidRDefault="003476D4" w:rsidP="003476D4">
      <w:pPr>
        <w:spacing w:line="560" w:lineRule="exact"/>
        <w:jc w:val="left"/>
        <w:rPr>
          <w:rFonts w:ascii="仿宋" w:eastAsia="仿宋" w:hAnsi="仿宋" w:hint="eastAsia"/>
          <w:bCs/>
        </w:rPr>
      </w:pPr>
      <w:r w:rsidRPr="003476D4">
        <w:rPr>
          <w:rFonts w:ascii="仿宋" w:eastAsia="仿宋" w:hAnsi="仿宋" w:hint="eastAsia"/>
          <w:bCs/>
        </w:rPr>
        <w:lastRenderedPageBreak/>
        <w:t>附件：</w:t>
      </w:r>
    </w:p>
    <w:p w:rsidR="003476D4" w:rsidRPr="003476D4" w:rsidRDefault="003476D4" w:rsidP="003476D4">
      <w:pPr>
        <w:tabs>
          <w:tab w:val="left" w:pos="7200"/>
        </w:tabs>
        <w:spacing w:afterLines="50" w:line="560" w:lineRule="exact"/>
        <w:jc w:val="center"/>
        <w:rPr>
          <w:rFonts w:ascii="仿宋" w:eastAsia="仿宋" w:hAnsi="仿宋" w:hint="eastAsia"/>
          <w:bCs/>
          <w:sz w:val="24"/>
        </w:rPr>
      </w:pPr>
      <w:r w:rsidRPr="003476D4">
        <w:rPr>
          <w:rFonts w:ascii="仿宋" w:eastAsia="仿宋" w:hAnsi="仿宋" w:hint="eastAsia"/>
          <w:bCs/>
          <w:sz w:val="24"/>
        </w:rPr>
        <w:t>安全生产费用使用清单</w:t>
      </w:r>
    </w:p>
    <w:tbl>
      <w:tblPr>
        <w:tblW w:w="9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75"/>
        <w:gridCol w:w="1756"/>
        <w:gridCol w:w="1984"/>
        <w:gridCol w:w="720"/>
        <w:gridCol w:w="939"/>
        <w:gridCol w:w="3596"/>
      </w:tblGrid>
      <w:tr w:rsidR="003476D4" w:rsidRPr="003476D4" w:rsidTr="00173768">
        <w:trPr>
          <w:trHeight w:val="660"/>
          <w:jc w:val="center"/>
        </w:trPr>
        <w:tc>
          <w:tcPr>
            <w:tcW w:w="775" w:type="dxa"/>
            <w:shd w:val="clear" w:color="auto" w:fill="auto"/>
            <w:vAlign w:val="center"/>
          </w:tcPr>
          <w:p w:rsidR="003476D4" w:rsidRPr="003476D4" w:rsidRDefault="003476D4" w:rsidP="00173768">
            <w:pPr>
              <w:widowControl/>
              <w:jc w:val="center"/>
              <w:rPr>
                <w:rFonts w:ascii="仿宋" w:eastAsia="仿宋" w:hAnsi="仿宋" w:cs="宋体"/>
                <w:b/>
                <w:szCs w:val="21"/>
              </w:rPr>
            </w:pPr>
            <w:r w:rsidRPr="003476D4">
              <w:rPr>
                <w:rFonts w:ascii="仿宋" w:eastAsia="仿宋" w:hAnsi="仿宋" w:cs="宋体" w:hint="eastAsia"/>
                <w:b/>
                <w:szCs w:val="21"/>
              </w:rPr>
              <w:t>子目 编号</w:t>
            </w:r>
          </w:p>
        </w:tc>
        <w:tc>
          <w:tcPr>
            <w:tcW w:w="3740" w:type="dxa"/>
            <w:gridSpan w:val="2"/>
            <w:shd w:val="clear" w:color="auto" w:fill="auto"/>
            <w:vAlign w:val="center"/>
          </w:tcPr>
          <w:p w:rsidR="003476D4" w:rsidRPr="003476D4" w:rsidRDefault="003476D4" w:rsidP="00173768">
            <w:pPr>
              <w:widowControl/>
              <w:jc w:val="center"/>
              <w:rPr>
                <w:rFonts w:ascii="仿宋" w:eastAsia="仿宋" w:hAnsi="仿宋" w:cs="宋体"/>
                <w:b/>
                <w:szCs w:val="21"/>
              </w:rPr>
            </w:pPr>
            <w:r w:rsidRPr="003476D4">
              <w:rPr>
                <w:rFonts w:ascii="仿宋" w:eastAsia="仿宋" w:hAnsi="仿宋" w:cs="宋体" w:hint="eastAsia"/>
                <w:b/>
                <w:szCs w:val="21"/>
              </w:rPr>
              <w:t>子目名称</w:t>
            </w:r>
          </w:p>
        </w:tc>
        <w:tc>
          <w:tcPr>
            <w:tcW w:w="720" w:type="dxa"/>
            <w:shd w:val="clear" w:color="auto" w:fill="auto"/>
            <w:vAlign w:val="center"/>
          </w:tcPr>
          <w:p w:rsidR="003476D4" w:rsidRPr="003476D4" w:rsidRDefault="003476D4" w:rsidP="00173768">
            <w:pPr>
              <w:widowControl/>
              <w:jc w:val="center"/>
              <w:rPr>
                <w:rFonts w:ascii="仿宋" w:eastAsia="仿宋" w:hAnsi="仿宋" w:cs="宋体"/>
                <w:b/>
                <w:szCs w:val="21"/>
              </w:rPr>
            </w:pPr>
            <w:r w:rsidRPr="003476D4">
              <w:rPr>
                <w:rFonts w:ascii="仿宋" w:eastAsia="仿宋" w:hAnsi="仿宋" w:cs="宋体" w:hint="eastAsia"/>
                <w:b/>
                <w:szCs w:val="21"/>
              </w:rPr>
              <w:t>单位</w:t>
            </w:r>
          </w:p>
        </w:tc>
        <w:tc>
          <w:tcPr>
            <w:tcW w:w="939" w:type="dxa"/>
            <w:shd w:val="clear" w:color="auto" w:fill="auto"/>
            <w:vAlign w:val="center"/>
          </w:tcPr>
          <w:p w:rsidR="003476D4" w:rsidRPr="003476D4" w:rsidRDefault="003476D4" w:rsidP="00173768">
            <w:pPr>
              <w:widowControl/>
              <w:jc w:val="center"/>
              <w:rPr>
                <w:rFonts w:ascii="仿宋" w:eastAsia="仿宋" w:hAnsi="仿宋" w:cs="宋体" w:hint="eastAsia"/>
                <w:b/>
                <w:szCs w:val="21"/>
              </w:rPr>
            </w:pPr>
            <w:r w:rsidRPr="003476D4">
              <w:rPr>
                <w:rFonts w:ascii="仿宋" w:eastAsia="仿宋" w:hAnsi="仿宋" w:cs="宋体" w:hint="eastAsia"/>
                <w:b/>
                <w:szCs w:val="21"/>
              </w:rPr>
              <w:t>价格（元）</w:t>
            </w:r>
          </w:p>
        </w:tc>
        <w:tc>
          <w:tcPr>
            <w:tcW w:w="3596" w:type="dxa"/>
            <w:shd w:val="clear" w:color="auto" w:fill="auto"/>
            <w:vAlign w:val="center"/>
          </w:tcPr>
          <w:p w:rsidR="003476D4" w:rsidRPr="003476D4" w:rsidRDefault="003476D4" w:rsidP="00173768">
            <w:pPr>
              <w:jc w:val="center"/>
              <w:rPr>
                <w:rFonts w:ascii="仿宋" w:eastAsia="仿宋" w:hAnsi="仿宋" w:cs="宋体"/>
                <w:b/>
                <w:szCs w:val="21"/>
              </w:rPr>
            </w:pPr>
            <w:r w:rsidRPr="003476D4">
              <w:rPr>
                <w:rFonts w:ascii="仿宋" w:eastAsia="仿宋" w:hAnsi="仿宋" w:cs="宋体" w:hint="eastAsia"/>
                <w:b/>
                <w:szCs w:val="21"/>
              </w:rPr>
              <w:t>备注</w:t>
            </w:r>
          </w:p>
        </w:tc>
      </w:tr>
      <w:tr w:rsidR="003476D4" w:rsidRPr="003476D4" w:rsidTr="00173768">
        <w:trPr>
          <w:trHeight w:val="342"/>
          <w:jc w:val="center"/>
        </w:trPr>
        <w:tc>
          <w:tcPr>
            <w:tcW w:w="775" w:type="dxa"/>
            <w:shd w:val="clear" w:color="auto" w:fill="auto"/>
            <w:noWrap/>
            <w:vAlign w:val="center"/>
          </w:tcPr>
          <w:p w:rsidR="003476D4" w:rsidRPr="003476D4" w:rsidRDefault="003476D4" w:rsidP="00173768">
            <w:pPr>
              <w:widowControl/>
              <w:jc w:val="center"/>
              <w:rPr>
                <w:rFonts w:ascii="仿宋" w:eastAsia="仿宋" w:hAnsi="仿宋" w:cs="宋体" w:hint="eastAsia"/>
                <w:b/>
                <w:szCs w:val="21"/>
              </w:rPr>
            </w:pPr>
            <w:r w:rsidRPr="003476D4">
              <w:rPr>
                <w:rFonts w:ascii="仿宋" w:eastAsia="仿宋" w:hAnsi="仿宋" w:cs="宋体"/>
                <w:b/>
                <w:szCs w:val="21"/>
              </w:rPr>
              <w:t>A</w:t>
            </w:r>
          </w:p>
        </w:tc>
        <w:tc>
          <w:tcPr>
            <w:tcW w:w="8995" w:type="dxa"/>
            <w:gridSpan w:val="5"/>
            <w:shd w:val="clear" w:color="auto" w:fill="auto"/>
            <w:noWrap/>
            <w:vAlign w:val="center"/>
          </w:tcPr>
          <w:p w:rsidR="003476D4" w:rsidRPr="003476D4" w:rsidRDefault="003476D4" w:rsidP="00173768">
            <w:pPr>
              <w:jc w:val="left"/>
              <w:rPr>
                <w:rFonts w:ascii="仿宋" w:eastAsia="仿宋" w:hAnsi="仿宋" w:hint="eastAsia"/>
                <w:szCs w:val="21"/>
              </w:rPr>
            </w:pPr>
            <w:r w:rsidRPr="003476D4">
              <w:rPr>
                <w:rFonts w:ascii="仿宋" w:eastAsia="仿宋" w:hAnsi="仿宋" w:hint="eastAsia"/>
                <w:b/>
                <w:szCs w:val="21"/>
              </w:rPr>
              <w:t>设置、完善、改造和维护安全防护设施设备支出</w:t>
            </w:r>
          </w:p>
        </w:tc>
      </w:tr>
      <w:tr w:rsidR="003476D4" w:rsidRPr="003476D4" w:rsidTr="00173768">
        <w:trPr>
          <w:trHeight w:val="550"/>
          <w:jc w:val="center"/>
        </w:trPr>
        <w:tc>
          <w:tcPr>
            <w:tcW w:w="775" w:type="dxa"/>
            <w:shd w:val="clear" w:color="auto" w:fill="auto"/>
            <w:noWrap/>
            <w:vAlign w:val="center"/>
          </w:tcPr>
          <w:p w:rsidR="003476D4" w:rsidRPr="003476D4" w:rsidRDefault="003476D4" w:rsidP="00173768">
            <w:pPr>
              <w:widowControl/>
              <w:jc w:val="center"/>
              <w:rPr>
                <w:rFonts w:ascii="仿宋" w:eastAsia="仿宋" w:hAnsi="仿宋" w:cs="宋体" w:hint="eastAsia"/>
                <w:b/>
                <w:szCs w:val="21"/>
              </w:rPr>
            </w:pPr>
            <w:r w:rsidRPr="003476D4">
              <w:rPr>
                <w:rFonts w:ascii="仿宋" w:eastAsia="仿宋" w:hAnsi="仿宋" w:cs="宋体" w:hint="eastAsia"/>
                <w:b/>
                <w:szCs w:val="21"/>
              </w:rPr>
              <w:t>1</w:t>
            </w:r>
          </w:p>
        </w:tc>
        <w:tc>
          <w:tcPr>
            <w:tcW w:w="8995" w:type="dxa"/>
            <w:gridSpan w:val="5"/>
            <w:shd w:val="clear" w:color="auto" w:fill="auto"/>
            <w:noWrap/>
            <w:vAlign w:val="center"/>
          </w:tcPr>
          <w:p w:rsidR="003476D4" w:rsidRPr="003476D4" w:rsidRDefault="003476D4" w:rsidP="00173768">
            <w:pPr>
              <w:widowControl/>
              <w:rPr>
                <w:rFonts w:ascii="仿宋" w:eastAsia="仿宋" w:hAnsi="仿宋" w:cs="宋体" w:hint="eastAsia"/>
                <w:b/>
                <w:bCs/>
                <w:szCs w:val="21"/>
              </w:rPr>
            </w:pPr>
            <w:r w:rsidRPr="003476D4">
              <w:rPr>
                <w:rFonts w:ascii="仿宋" w:eastAsia="仿宋" w:hAnsi="仿宋" w:hint="eastAsia"/>
                <w:b/>
                <w:szCs w:val="21"/>
              </w:rPr>
              <w:t>施工现场安全防护费</w:t>
            </w:r>
          </w:p>
        </w:tc>
      </w:tr>
      <w:tr w:rsidR="003476D4" w:rsidRPr="003476D4" w:rsidTr="00173768">
        <w:trPr>
          <w:trHeight w:val="342"/>
          <w:jc w:val="center"/>
        </w:trPr>
        <w:tc>
          <w:tcPr>
            <w:tcW w:w="775" w:type="dxa"/>
            <w:shd w:val="clear" w:color="auto" w:fill="auto"/>
            <w:noWrap/>
            <w:vAlign w:val="center"/>
          </w:tcPr>
          <w:p w:rsidR="003476D4" w:rsidRPr="003476D4" w:rsidRDefault="003476D4" w:rsidP="00173768">
            <w:pPr>
              <w:widowControl/>
              <w:jc w:val="center"/>
              <w:rPr>
                <w:rFonts w:ascii="仿宋" w:eastAsia="仿宋" w:hAnsi="仿宋" w:cs="宋体"/>
                <w:b/>
                <w:szCs w:val="21"/>
              </w:rPr>
            </w:pPr>
            <w:r w:rsidRPr="003476D4">
              <w:rPr>
                <w:rFonts w:ascii="仿宋" w:eastAsia="仿宋" w:hAnsi="仿宋" w:cs="宋体" w:hint="eastAsia"/>
                <w:b/>
                <w:szCs w:val="21"/>
              </w:rPr>
              <w:t>1-1</w:t>
            </w:r>
          </w:p>
        </w:tc>
        <w:tc>
          <w:tcPr>
            <w:tcW w:w="8995" w:type="dxa"/>
            <w:gridSpan w:val="5"/>
            <w:shd w:val="clear" w:color="auto" w:fill="auto"/>
            <w:noWrap/>
            <w:vAlign w:val="center"/>
          </w:tcPr>
          <w:p w:rsidR="003476D4" w:rsidRPr="003476D4" w:rsidRDefault="003476D4" w:rsidP="00173768">
            <w:pPr>
              <w:widowControl/>
              <w:rPr>
                <w:rFonts w:ascii="仿宋" w:eastAsia="仿宋" w:hAnsi="仿宋" w:cs="宋体"/>
                <w:b/>
                <w:bCs/>
                <w:szCs w:val="21"/>
              </w:rPr>
            </w:pPr>
            <w:r w:rsidRPr="003476D4">
              <w:rPr>
                <w:rFonts w:ascii="仿宋" w:eastAsia="仿宋" w:hAnsi="仿宋" w:cs="宋体" w:hint="eastAsia"/>
                <w:b/>
                <w:bCs/>
                <w:szCs w:val="21"/>
              </w:rPr>
              <w:t>洞口、临边安全防护设施</w:t>
            </w:r>
          </w:p>
        </w:tc>
      </w:tr>
      <w:tr w:rsidR="003476D4" w:rsidRPr="003476D4" w:rsidTr="00173768">
        <w:trPr>
          <w:trHeight w:val="342"/>
          <w:jc w:val="center"/>
        </w:trPr>
        <w:tc>
          <w:tcPr>
            <w:tcW w:w="775" w:type="dxa"/>
            <w:vMerge w:val="restart"/>
            <w:shd w:val="clear" w:color="auto" w:fill="auto"/>
            <w:noWrap/>
            <w:vAlign w:val="center"/>
          </w:tcPr>
          <w:p w:rsidR="003476D4" w:rsidRPr="003476D4" w:rsidRDefault="003476D4" w:rsidP="00173768">
            <w:pPr>
              <w:widowControl/>
              <w:jc w:val="center"/>
              <w:rPr>
                <w:rFonts w:ascii="仿宋" w:eastAsia="仿宋" w:hAnsi="仿宋" w:cs="宋体"/>
                <w:szCs w:val="21"/>
              </w:rPr>
            </w:pPr>
            <w:smartTag w:uri="urn:schemas-microsoft-com:office:smarttags" w:element="chsdate">
              <w:smartTagPr>
                <w:attr w:name="Year" w:val="2001"/>
                <w:attr w:name="Month" w:val="1"/>
                <w:attr w:name="Day" w:val="1"/>
                <w:attr w:name="IsLunarDate" w:val="False"/>
                <w:attr w:name="IsROCDate" w:val="False"/>
              </w:smartTagPr>
              <w:r w:rsidRPr="003476D4">
                <w:rPr>
                  <w:rFonts w:ascii="仿宋" w:eastAsia="仿宋" w:hAnsi="仿宋" w:cs="宋体" w:hint="eastAsia"/>
                  <w:szCs w:val="21"/>
                </w:rPr>
                <w:t>1-1-1</w:t>
              </w:r>
            </w:smartTag>
          </w:p>
        </w:tc>
        <w:tc>
          <w:tcPr>
            <w:tcW w:w="1756" w:type="dxa"/>
            <w:vMerge w:val="restart"/>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洞口防护</w:t>
            </w:r>
          </w:p>
        </w:tc>
        <w:tc>
          <w:tcPr>
            <w:tcW w:w="1984"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木质盖板</w:t>
            </w:r>
          </w:p>
        </w:tc>
        <w:tc>
          <w:tcPr>
            <w:tcW w:w="720"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m</w:t>
            </w:r>
            <w:r w:rsidRPr="003476D4">
              <w:rPr>
                <w:rFonts w:ascii="仿宋" w:eastAsia="仿宋" w:hAnsi="仿宋" w:cs="宋体" w:hint="eastAsia"/>
                <w:szCs w:val="21"/>
                <w:vertAlign w:val="superscript"/>
              </w:rPr>
              <w:t>3</w:t>
            </w:r>
          </w:p>
        </w:tc>
        <w:tc>
          <w:tcPr>
            <w:tcW w:w="939"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2000</w:t>
            </w:r>
          </w:p>
        </w:tc>
        <w:tc>
          <w:tcPr>
            <w:tcW w:w="3596" w:type="dxa"/>
            <w:vMerge w:val="restart"/>
            <w:shd w:val="clear" w:color="auto" w:fill="auto"/>
            <w:noWrap/>
            <w:vAlign w:val="center"/>
          </w:tcPr>
          <w:p w:rsidR="003476D4" w:rsidRPr="003476D4" w:rsidRDefault="003476D4" w:rsidP="00173768">
            <w:pPr>
              <w:rPr>
                <w:rFonts w:ascii="仿宋" w:eastAsia="仿宋" w:hAnsi="仿宋" w:cs="宋体"/>
                <w:szCs w:val="21"/>
              </w:rPr>
            </w:pPr>
            <w:r w:rsidRPr="003476D4">
              <w:rPr>
                <w:rFonts w:ascii="仿宋" w:eastAsia="仿宋" w:hAnsi="仿宋" w:hint="eastAsia"/>
                <w:szCs w:val="21"/>
              </w:rPr>
              <w:t>用于现场洞口、坑槽、桩孔等处的安全防护，必要时应上锁。（新购置计量，旧的不计）</w:t>
            </w:r>
          </w:p>
        </w:tc>
      </w:tr>
      <w:tr w:rsidR="003476D4" w:rsidRPr="003476D4" w:rsidTr="00173768">
        <w:trPr>
          <w:trHeight w:val="342"/>
          <w:jc w:val="center"/>
        </w:trPr>
        <w:tc>
          <w:tcPr>
            <w:tcW w:w="775" w:type="dxa"/>
            <w:vMerge/>
            <w:vAlign w:val="center"/>
          </w:tcPr>
          <w:p w:rsidR="003476D4" w:rsidRPr="003476D4" w:rsidRDefault="003476D4" w:rsidP="00173768">
            <w:pPr>
              <w:widowControl/>
              <w:jc w:val="center"/>
              <w:rPr>
                <w:rFonts w:ascii="仿宋" w:eastAsia="仿宋" w:hAnsi="仿宋" w:cs="宋体"/>
                <w:szCs w:val="21"/>
              </w:rPr>
            </w:pPr>
          </w:p>
        </w:tc>
        <w:tc>
          <w:tcPr>
            <w:tcW w:w="1756" w:type="dxa"/>
            <w:vMerge/>
            <w:vAlign w:val="center"/>
          </w:tcPr>
          <w:p w:rsidR="003476D4" w:rsidRPr="003476D4" w:rsidRDefault="003476D4" w:rsidP="00173768">
            <w:pPr>
              <w:widowControl/>
              <w:jc w:val="center"/>
              <w:rPr>
                <w:rFonts w:ascii="仿宋" w:eastAsia="仿宋" w:hAnsi="仿宋" w:cs="宋体"/>
                <w:szCs w:val="21"/>
              </w:rPr>
            </w:pPr>
          </w:p>
        </w:tc>
        <w:tc>
          <w:tcPr>
            <w:tcW w:w="1984"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钢质盖板</w:t>
            </w:r>
          </w:p>
        </w:tc>
        <w:tc>
          <w:tcPr>
            <w:tcW w:w="720"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吨</w:t>
            </w:r>
          </w:p>
        </w:tc>
        <w:tc>
          <w:tcPr>
            <w:tcW w:w="939"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6000</w:t>
            </w:r>
          </w:p>
        </w:tc>
        <w:tc>
          <w:tcPr>
            <w:tcW w:w="3596" w:type="dxa"/>
            <w:vMerge/>
            <w:shd w:val="clear" w:color="auto" w:fill="auto"/>
            <w:noWrap/>
            <w:vAlign w:val="center"/>
          </w:tcPr>
          <w:p w:rsidR="003476D4" w:rsidRPr="003476D4" w:rsidRDefault="003476D4" w:rsidP="00173768">
            <w:pPr>
              <w:jc w:val="center"/>
              <w:rPr>
                <w:rFonts w:ascii="仿宋" w:eastAsia="仿宋" w:hAnsi="仿宋" w:cs="宋体"/>
                <w:szCs w:val="21"/>
              </w:rPr>
            </w:pPr>
          </w:p>
        </w:tc>
      </w:tr>
      <w:tr w:rsidR="003476D4" w:rsidRPr="003476D4" w:rsidTr="00173768">
        <w:trPr>
          <w:trHeight w:val="342"/>
          <w:jc w:val="center"/>
        </w:trPr>
        <w:tc>
          <w:tcPr>
            <w:tcW w:w="775" w:type="dxa"/>
            <w:vMerge/>
            <w:vAlign w:val="center"/>
          </w:tcPr>
          <w:p w:rsidR="003476D4" w:rsidRPr="003476D4" w:rsidRDefault="003476D4" w:rsidP="00173768">
            <w:pPr>
              <w:widowControl/>
              <w:jc w:val="center"/>
              <w:rPr>
                <w:rFonts w:ascii="仿宋" w:eastAsia="仿宋" w:hAnsi="仿宋" w:cs="宋体"/>
                <w:szCs w:val="21"/>
              </w:rPr>
            </w:pPr>
          </w:p>
        </w:tc>
        <w:tc>
          <w:tcPr>
            <w:tcW w:w="1756" w:type="dxa"/>
            <w:vMerge/>
            <w:vAlign w:val="center"/>
          </w:tcPr>
          <w:p w:rsidR="003476D4" w:rsidRPr="003476D4" w:rsidRDefault="003476D4" w:rsidP="00173768">
            <w:pPr>
              <w:widowControl/>
              <w:jc w:val="center"/>
              <w:rPr>
                <w:rFonts w:ascii="仿宋" w:eastAsia="仿宋" w:hAnsi="仿宋" w:cs="宋体"/>
                <w:szCs w:val="21"/>
              </w:rPr>
            </w:pPr>
          </w:p>
        </w:tc>
        <w:tc>
          <w:tcPr>
            <w:tcW w:w="1984"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钢筋网片</w:t>
            </w:r>
          </w:p>
        </w:tc>
        <w:tc>
          <w:tcPr>
            <w:tcW w:w="720"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m</w:t>
            </w:r>
            <w:r w:rsidRPr="003476D4">
              <w:rPr>
                <w:rFonts w:ascii="仿宋" w:eastAsia="仿宋" w:hAnsi="仿宋" w:cs="宋体" w:hint="eastAsia"/>
                <w:szCs w:val="21"/>
                <w:vertAlign w:val="superscript"/>
              </w:rPr>
              <w:t>2</w:t>
            </w:r>
          </w:p>
        </w:tc>
        <w:tc>
          <w:tcPr>
            <w:tcW w:w="939"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100</w:t>
            </w:r>
          </w:p>
        </w:tc>
        <w:tc>
          <w:tcPr>
            <w:tcW w:w="3596" w:type="dxa"/>
            <w:vMerge/>
            <w:shd w:val="clear" w:color="auto" w:fill="auto"/>
            <w:noWrap/>
            <w:vAlign w:val="center"/>
          </w:tcPr>
          <w:p w:rsidR="003476D4" w:rsidRPr="003476D4" w:rsidRDefault="003476D4" w:rsidP="00173768">
            <w:pPr>
              <w:jc w:val="center"/>
              <w:rPr>
                <w:rFonts w:ascii="仿宋" w:eastAsia="仿宋" w:hAnsi="仿宋" w:cs="宋体"/>
                <w:szCs w:val="21"/>
              </w:rPr>
            </w:pPr>
          </w:p>
        </w:tc>
      </w:tr>
      <w:tr w:rsidR="003476D4" w:rsidRPr="003476D4" w:rsidTr="00173768">
        <w:trPr>
          <w:trHeight w:val="342"/>
          <w:jc w:val="center"/>
        </w:trPr>
        <w:tc>
          <w:tcPr>
            <w:tcW w:w="775" w:type="dxa"/>
            <w:shd w:val="clear" w:color="auto" w:fill="auto"/>
            <w:noWrap/>
            <w:vAlign w:val="center"/>
          </w:tcPr>
          <w:p w:rsidR="003476D4" w:rsidRPr="003476D4" w:rsidRDefault="003476D4" w:rsidP="00173768">
            <w:pPr>
              <w:widowControl/>
              <w:jc w:val="center"/>
              <w:rPr>
                <w:rFonts w:ascii="仿宋" w:eastAsia="仿宋" w:hAnsi="仿宋" w:cs="宋体"/>
                <w:szCs w:val="21"/>
              </w:rPr>
            </w:pPr>
            <w:smartTag w:uri="urn:schemas-microsoft-com:office:smarttags" w:element="chsdate">
              <w:smartTagPr>
                <w:attr w:name="Year" w:val="2001"/>
                <w:attr w:name="Month" w:val="1"/>
                <w:attr w:name="Day" w:val="2"/>
                <w:attr w:name="IsLunarDate" w:val="False"/>
                <w:attr w:name="IsROCDate" w:val="False"/>
              </w:smartTagPr>
              <w:r w:rsidRPr="003476D4">
                <w:rPr>
                  <w:rFonts w:ascii="仿宋" w:eastAsia="仿宋" w:hAnsi="仿宋" w:cs="宋体" w:hint="eastAsia"/>
                  <w:szCs w:val="21"/>
                </w:rPr>
                <w:t>1-1-2</w:t>
              </w:r>
            </w:smartTag>
          </w:p>
        </w:tc>
        <w:tc>
          <w:tcPr>
            <w:tcW w:w="3740" w:type="dxa"/>
            <w:gridSpan w:val="2"/>
            <w:shd w:val="clear" w:color="auto" w:fill="auto"/>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临边防护</w:t>
            </w:r>
          </w:p>
        </w:tc>
        <w:tc>
          <w:tcPr>
            <w:tcW w:w="720" w:type="dxa"/>
            <w:shd w:val="clear" w:color="auto" w:fill="auto"/>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m</w:t>
            </w:r>
          </w:p>
        </w:tc>
        <w:tc>
          <w:tcPr>
            <w:tcW w:w="939"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80</w:t>
            </w:r>
          </w:p>
        </w:tc>
        <w:tc>
          <w:tcPr>
            <w:tcW w:w="3596"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hint="eastAsia"/>
                <w:szCs w:val="21"/>
              </w:rPr>
              <w:t>现场泥浆池、取土坑等基坑（槽），悬崖，陡坎，作业平台，施工过程中形成的临边等处的临边防护,按租赁费计价。标准构造：建筑钢管搭设，上杆</w:t>
            </w:r>
            <w:smartTag w:uri="urn:schemas-microsoft-com:office:smarttags" w:element="chmetcnv">
              <w:smartTagPr>
                <w:attr w:name="UnitName" w:val="m"/>
                <w:attr w:name="SourceValue" w:val="1.2"/>
                <w:attr w:name="HasSpace" w:val="False"/>
                <w:attr w:name="Negative" w:val="False"/>
                <w:attr w:name="NumberType" w:val="1"/>
                <w:attr w:name="TCSC" w:val="0"/>
              </w:smartTagPr>
              <w:r w:rsidRPr="003476D4">
                <w:rPr>
                  <w:rFonts w:ascii="仿宋" w:eastAsia="仿宋" w:hAnsi="仿宋" w:hint="eastAsia"/>
                  <w:szCs w:val="21"/>
                </w:rPr>
                <w:t>1.2m</w:t>
              </w:r>
            </w:smartTag>
            <w:r w:rsidRPr="003476D4">
              <w:rPr>
                <w:rFonts w:ascii="仿宋" w:eastAsia="仿宋" w:hAnsi="仿宋" w:hint="eastAsia"/>
                <w:szCs w:val="21"/>
              </w:rPr>
              <w:t>，下杆居中，栏杆柱间距不大于</w:t>
            </w:r>
            <w:smartTag w:uri="urn:schemas-microsoft-com:office:smarttags" w:element="chmetcnv">
              <w:smartTagPr>
                <w:attr w:name="UnitName" w:val="m"/>
                <w:attr w:name="SourceValue" w:val="2"/>
                <w:attr w:name="HasSpace" w:val="False"/>
                <w:attr w:name="Negative" w:val="False"/>
                <w:attr w:name="NumberType" w:val="1"/>
                <w:attr w:name="TCSC" w:val="0"/>
              </w:smartTagPr>
              <w:r w:rsidRPr="003476D4">
                <w:rPr>
                  <w:rFonts w:ascii="仿宋" w:eastAsia="仿宋" w:hAnsi="仿宋" w:hint="eastAsia"/>
                  <w:szCs w:val="21"/>
                </w:rPr>
                <w:t>2m</w:t>
              </w:r>
            </w:smartTag>
            <w:r w:rsidRPr="003476D4">
              <w:rPr>
                <w:rFonts w:ascii="仿宋" w:eastAsia="仿宋" w:hAnsi="仿宋" w:hint="eastAsia"/>
                <w:szCs w:val="21"/>
              </w:rPr>
              <w:t>，</w:t>
            </w:r>
            <w:smartTag w:uri="urn:schemas-microsoft-com:office:smarttags" w:element="chmetcnv">
              <w:smartTagPr>
                <w:attr w:name="UnitName" w:val="cm"/>
                <w:attr w:name="SourceValue" w:val="18"/>
                <w:attr w:name="HasSpace" w:val="False"/>
                <w:attr w:name="Negative" w:val="False"/>
                <w:attr w:name="NumberType" w:val="1"/>
                <w:attr w:name="TCSC" w:val="0"/>
              </w:smartTagPr>
              <w:r w:rsidRPr="003476D4">
                <w:rPr>
                  <w:rFonts w:ascii="仿宋" w:eastAsia="仿宋" w:hAnsi="仿宋" w:hint="eastAsia"/>
                  <w:szCs w:val="21"/>
                </w:rPr>
                <w:t>18cm</w:t>
              </w:r>
            </w:smartTag>
            <w:r w:rsidRPr="003476D4">
              <w:rPr>
                <w:rFonts w:ascii="仿宋" w:eastAsia="仿宋" w:hAnsi="仿宋" w:hint="eastAsia"/>
                <w:szCs w:val="21"/>
              </w:rPr>
              <w:t>挡脚板（作业平台用），悬挂密目式安全网，刷红白相间油漆。（建造过程中所用材料</w:t>
            </w:r>
            <w:proofErr w:type="gramStart"/>
            <w:r w:rsidRPr="003476D4">
              <w:rPr>
                <w:rFonts w:ascii="仿宋" w:eastAsia="仿宋" w:hAnsi="仿宋" w:hint="eastAsia"/>
                <w:szCs w:val="21"/>
              </w:rPr>
              <w:t>不</w:t>
            </w:r>
            <w:proofErr w:type="gramEnd"/>
            <w:r w:rsidRPr="003476D4">
              <w:rPr>
                <w:rFonts w:ascii="仿宋" w:eastAsia="仿宋" w:hAnsi="仿宋" w:hint="eastAsia"/>
                <w:szCs w:val="21"/>
              </w:rPr>
              <w:t>另行计量）</w:t>
            </w:r>
          </w:p>
        </w:tc>
      </w:tr>
      <w:tr w:rsidR="003476D4" w:rsidRPr="003476D4" w:rsidTr="00173768">
        <w:trPr>
          <w:trHeight w:val="342"/>
          <w:jc w:val="center"/>
        </w:trPr>
        <w:tc>
          <w:tcPr>
            <w:tcW w:w="775" w:type="dxa"/>
            <w:shd w:val="clear" w:color="auto" w:fill="auto"/>
            <w:noWrap/>
            <w:vAlign w:val="center"/>
          </w:tcPr>
          <w:p w:rsidR="003476D4" w:rsidRPr="003476D4" w:rsidRDefault="003476D4" w:rsidP="00173768">
            <w:pPr>
              <w:widowControl/>
              <w:jc w:val="center"/>
              <w:rPr>
                <w:rFonts w:ascii="仿宋" w:eastAsia="仿宋" w:hAnsi="仿宋" w:cs="宋体"/>
                <w:b/>
                <w:szCs w:val="21"/>
              </w:rPr>
            </w:pPr>
            <w:r w:rsidRPr="003476D4">
              <w:rPr>
                <w:rFonts w:ascii="仿宋" w:eastAsia="仿宋" w:hAnsi="仿宋" w:cs="宋体" w:hint="eastAsia"/>
                <w:b/>
                <w:szCs w:val="21"/>
              </w:rPr>
              <w:t>1-2</w:t>
            </w:r>
          </w:p>
        </w:tc>
        <w:tc>
          <w:tcPr>
            <w:tcW w:w="8995" w:type="dxa"/>
            <w:gridSpan w:val="5"/>
            <w:shd w:val="clear" w:color="auto" w:fill="auto"/>
            <w:noWrap/>
            <w:vAlign w:val="center"/>
          </w:tcPr>
          <w:p w:rsidR="003476D4" w:rsidRPr="003476D4" w:rsidRDefault="003476D4" w:rsidP="00173768">
            <w:pPr>
              <w:widowControl/>
              <w:rPr>
                <w:rFonts w:ascii="仿宋" w:eastAsia="仿宋" w:hAnsi="仿宋" w:cs="宋体"/>
                <w:b/>
                <w:bCs/>
                <w:szCs w:val="21"/>
              </w:rPr>
            </w:pPr>
            <w:r w:rsidRPr="003476D4">
              <w:rPr>
                <w:rFonts w:ascii="仿宋" w:eastAsia="仿宋" w:hAnsi="仿宋" w:cs="宋体" w:hint="eastAsia"/>
                <w:b/>
                <w:bCs/>
                <w:szCs w:val="21"/>
              </w:rPr>
              <w:t>高处作业防护安全防护设施</w:t>
            </w:r>
          </w:p>
        </w:tc>
      </w:tr>
      <w:tr w:rsidR="003476D4" w:rsidRPr="003476D4" w:rsidTr="00173768">
        <w:trPr>
          <w:trHeight w:val="342"/>
          <w:jc w:val="center"/>
        </w:trPr>
        <w:tc>
          <w:tcPr>
            <w:tcW w:w="775" w:type="dxa"/>
            <w:shd w:val="clear" w:color="auto" w:fill="auto"/>
            <w:noWrap/>
            <w:vAlign w:val="center"/>
          </w:tcPr>
          <w:p w:rsidR="003476D4" w:rsidRPr="003476D4" w:rsidRDefault="003476D4" w:rsidP="00173768">
            <w:pPr>
              <w:widowControl/>
              <w:jc w:val="center"/>
              <w:rPr>
                <w:rFonts w:ascii="仿宋" w:eastAsia="仿宋" w:hAnsi="仿宋" w:cs="宋体"/>
                <w:szCs w:val="21"/>
              </w:rPr>
            </w:pPr>
            <w:smartTag w:uri="urn:schemas-microsoft-com:office:smarttags" w:element="chsdate">
              <w:smartTagPr>
                <w:attr w:name="Year" w:val="2001"/>
                <w:attr w:name="Month" w:val="2"/>
                <w:attr w:name="Day" w:val="1"/>
                <w:attr w:name="IsLunarDate" w:val="False"/>
                <w:attr w:name="IsROCDate" w:val="False"/>
              </w:smartTagPr>
              <w:r w:rsidRPr="003476D4">
                <w:rPr>
                  <w:rFonts w:ascii="仿宋" w:eastAsia="仿宋" w:hAnsi="仿宋" w:cs="宋体" w:hint="eastAsia"/>
                  <w:szCs w:val="21"/>
                </w:rPr>
                <w:t>1-2-1</w:t>
              </w:r>
            </w:smartTag>
          </w:p>
        </w:tc>
        <w:tc>
          <w:tcPr>
            <w:tcW w:w="3740" w:type="dxa"/>
            <w:gridSpan w:val="2"/>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施工斜道、水平通道</w:t>
            </w:r>
          </w:p>
        </w:tc>
        <w:tc>
          <w:tcPr>
            <w:tcW w:w="720"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m</w:t>
            </w:r>
          </w:p>
        </w:tc>
        <w:tc>
          <w:tcPr>
            <w:tcW w:w="939"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300</w:t>
            </w:r>
          </w:p>
        </w:tc>
        <w:tc>
          <w:tcPr>
            <w:tcW w:w="3596" w:type="dxa"/>
            <w:shd w:val="clear" w:color="auto" w:fill="auto"/>
            <w:noWrap/>
            <w:vAlign w:val="center"/>
          </w:tcPr>
          <w:p w:rsidR="003476D4" w:rsidRPr="003476D4" w:rsidRDefault="003476D4" w:rsidP="00173768">
            <w:pPr>
              <w:rPr>
                <w:rFonts w:ascii="仿宋" w:eastAsia="仿宋" w:hAnsi="仿宋" w:hint="eastAsia"/>
                <w:szCs w:val="21"/>
              </w:rPr>
            </w:pPr>
            <w:r w:rsidRPr="003476D4">
              <w:rPr>
                <w:rFonts w:ascii="仿宋" w:eastAsia="仿宋" w:hAnsi="仿宋" w:hint="eastAsia"/>
                <w:szCs w:val="21"/>
              </w:rPr>
              <w:t>人员上下斜道，建筑钢管搭设，宽度不小于</w:t>
            </w:r>
            <w:smartTag w:uri="urn:schemas-microsoft-com:office:smarttags" w:element="chmetcnv">
              <w:smartTagPr>
                <w:attr w:name="UnitName" w:val="m"/>
                <w:attr w:name="SourceValue" w:val="1"/>
                <w:attr w:name="HasSpace" w:val="False"/>
                <w:attr w:name="Negative" w:val="False"/>
                <w:attr w:name="NumberType" w:val="1"/>
                <w:attr w:name="TCSC" w:val="0"/>
              </w:smartTagPr>
              <w:r w:rsidRPr="003476D4">
                <w:rPr>
                  <w:rFonts w:ascii="仿宋" w:eastAsia="仿宋" w:hAnsi="仿宋" w:hint="eastAsia"/>
                  <w:szCs w:val="21"/>
                </w:rPr>
                <w:t>1m</w:t>
              </w:r>
            </w:smartTag>
            <w:r w:rsidRPr="003476D4">
              <w:rPr>
                <w:rFonts w:ascii="仿宋" w:eastAsia="仿宋" w:hAnsi="仿宋" w:hint="eastAsia"/>
                <w:szCs w:val="21"/>
              </w:rPr>
              <w:t>，坡度不大于1:3，满铺脚手板，定防滑条，栏杆上杆</w:t>
            </w:r>
            <w:smartTag w:uri="urn:schemas-microsoft-com:office:smarttags" w:element="chmetcnv">
              <w:smartTagPr>
                <w:attr w:name="UnitName" w:val="m"/>
                <w:attr w:name="SourceValue" w:val="1.2"/>
                <w:attr w:name="HasSpace" w:val="False"/>
                <w:attr w:name="Negative" w:val="False"/>
                <w:attr w:name="NumberType" w:val="1"/>
                <w:attr w:name="TCSC" w:val="0"/>
              </w:smartTagPr>
              <w:r w:rsidRPr="003476D4">
                <w:rPr>
                  <w:rFonts w:ascii="仿宋" w:eastAsia="仿宋" w:hAnsi="仿宋" w:hint="eastAsia"/>
                  <w:szCs w:val="21"/>
                </w:rPr>
                <w:t>1.2m</w:t>
              </w:r>
            </w:smartTag>
            <w:r w:rsidRPr="003476D4">
              <w:rPr>
                <w:rFonts w:ascii="仿宋" w:eastAsia="仿宋" w:hAnsi="仿宋" w:hint="eastAsia"/>
                <w:szCs w:val="21"/>
              </w:rPr>
              <w:t>，下杆居中，栏杆柱间距不大于</w:t>
            </w:r>
            <w:smartTag w:uri="urn:schemas-microsoft-com:office:smarttags" w:element="chmetcnv">
              <w:smartTagPr>
                <w:attr w:name="UnitName" w:val="m"/>
                <w:attr w:name="SourceValue" w:val="2"/>
                <w:attr w:name="HasSpace" w:val="False"/>
                <w:attr w:name="Negative" w:val="False"/>
                <w:attr w:name="NumberType" w:val="1"/>
                <w:attr w:name="TCSC" w:val="0"/>
              </w:smartTagPr>
              <w:r w:rsidRPr="003476D4">
                <w:rPr>
                  <w:rFonts w:ascii="仿宋" w:eastAsia="仿宋" w:hAnsi="仿宋" w:hint="eastAsia"/>
                  <w:szCs w:val="21"/>
                </w:rPr>
                <w:t>2m</w:t>
              </w:r>
            </w:smartTag>
            <w:r w:rsidRPr="003476D4">
              <w:rPr>
                <w:rFonts w:ascii="仿宋" w:eastAsia="仿宋" w:hAnsi="仿宋" w:hint="eastAsia"/>
                <w:szCs w:val="21"/>
              </w:rPr>
              <w:t>，</w:t>
            </w:r>
            <w:smartTag w:uri="urn:schemas-microsoft-com:office:smarttags" w:element="chmetcnv">
              <w:smartTagPr>
                <w:attr w:name="UnitName" w:val="cm"/>
                <w:attr w:name="SourceValue" w:val="18"/>
                <w:attr w:name="HasSpace" w:val="False"/>
                <w:attr w:name="Negative" w:val="False"/>
                <w:attr w:name="NumberType" w:val="1"/>
                <w:attr w:name="TCSC" w:val="0"/>
              </w:smartTagPr>
              <w:r w:rsidRPr="003476D4">
                <w:rPr>
                  <w:rFonts w:ascii="仿宋" w:eastAsia="仿宋" w:hAnsi="仿宋" w:hint="eastAsia"/>
                  <w:szCs w:val="21"/>
                </w:rPr>
                <w:t>18cm</w:t>
              </w:r>
            </w:smartTag>
            <w:r w:rsidRPr="003476D4">
              <w:rPr>
                <w:rFonts w:ascii="仿宋" w:eastAsia="仿宋" w:hAnsi="仿宋" w:hint="eastAsia"/>
                <w:szCs w:val="21"/>
              </w:rPr>
              <w:t>挡脚板，悬挂密目式安全网，刷红白相间油漆；跨越中分带等处水平通道，型钢搭设，满足强度、刚度及稳定性要求，宽度不小于</w:t>
            </w:r>
            <w:smartTag w:uri="urn:schemas-microsoft-com:office:smarttags" w:element="chmetcnv">
              <w:smartTagPr>
                <w:attr w:name="UnitName" w:val="m"/>
                <w:attr w:name="SourceValue" w:val="1"/>
                <w:attr w:name="HasSpace" w:val="False"/>
                <w:attr w:name="Negative" w:val="False"/>
                <w:attr w:name="NumberType" w:val="1"/>
                <w:attr w:name="TCSC" w:val="0"/>
              </w:smartTagPr>
              <w:r w:rsidRPr="003476D4">
                <w:rPr>
                  <w:rFonts w:ascii="仿宋" w:eastAsia="仿宋" w:hAnsi="仿宋" w:hint="eastAsia"/>
                  <w:szCs w:val="21"/>
                </w:rPr>
                <w:t>1m</w:t>
              </w:r>
            </w:smartTag>
            <w:r w:rsidRPr="003476D4">
              <w:rPr>
                <w:rFonts w:ascii="仿宋" w:eastAsia="仿宋" w:hAnsi="仿宋" w:hint="eastAsia"/>
                <w:szCs w:val="21"/>
              </w:rPr>
              <w:t>，满铺脚手板，定防滑条，栏杆上杆</w:t>
            </w:r>
            <w:smartTag w:uri="urn:schemas-microsoft-com:office:smarttags" w:element="chmetcnv">
              <w:smartTagPr>
                <w:attr w:name="UnitName" w:val="m"/>
                <w:attr w:name="SourceValue" w:val="1.2"/>
                <w:attr w:name="HasSpace" w:val="False"/>
                <w:attr w:name="Negative" w:val="False"/>
                <w:attr w:name="NumberType" w:val="1"/>
                <w:attr w:name="TCSC" w:val="0"/>
              </w:smartTagPr>
              <w:r w:rsidRPr="003476D4">
                <w:rPr>
                  <w:rFonts w:ascii="仿宋" w:eastAsia="仿宋" w:hAnsi="仿宋" w:hint="eastAsia"/>
                  <w:szCs w:val="21"/>
                </w:rPr>
                <w:t>1.2m</w:t>
              </w:r>
            </w:smartTag>
            <w:r w:rsidRPr="003476D4">
              <w:rPr>
                <w:rFonts w:ascii="仿宋" w:eastAsia="仿宋" w:hAnsi="仿宋" w:hint="eastAsia"/>
                <w:szCs w:val="21"/>
              </w:rPr>
              <w:t>，下杆居中，栏杆柱间距不大于</w:t>
            </w:r>
            <w:smartTag w:uri="urn:schemas-microsoft-com:office:smarttags" w:element="chmetcnv">
              <w:smartTagPr>
                <w:attr w:name="UnitName" w:val="m"/>
                <w:attr w:name="SourceValue" w:val="2"/>
                <w:attr w:name="HasSpace" w:val="False"/>
                <w:attr w:name="Negative" w:val="False"/>
                <w:attr w:name="NumberType" w:val="1"/>
                <w:attr w:name="TCSC" w:val="0"/>
              </w:smartTagPr>
              <w:r w:rsidRPr="003476D4">
                <w:rPr>
                  <w:rFonts w:ascii="仿宋" w:eastAsia="仿宋" w:hAnsi="仿宋" w:hint="eastAsia"/>
                  <w:szCs w:val="21"/>
                </w:rPr>
                <w:t>2m</w:t>
              </w:r>
            </w:smartTag>
            <w:r w:rsidRPr="003476D4">
              <w:rPr>
                <w:rFonts w:ascii="仿宋" w:eastAsia="仿宋" w:hAnsi="仿宋" w:hint="eastAsia"/>
                <w:szCs w:val="21"/>
              </w:rPr>
              <w:t>，</w:t>
            </w:r>
            <w:smartTag w:uri="urn:schemas-microsoft-com:office:smarttags" w:element="chmetcnv">
              <w:smartTagPr>
                <w:attr w:name="UnitName" w:val="cm"/>
                <w:attr w:name="SourceValue" w:val="18"/>
                <w:attr w:name="HasSpace" w:val="False"/>
                <w:attr w:name="Negative" w:val="False"/>
                <w:attr w:name="NumberType" w:val="1"/>
                <w:attr w:name="TCSC" w:val="0"/>
              </w:smartTagPr>
              <w:r w:rsidRPr="003476D4">
                <w:rPr>
                  <w:rFonts w:ascii="仿宋" w:eastAsia="仿宋" w:hAnsi="仿宋" w:hint="eastAsia"/>
                  <w:szCs w:val="21"/>
                </w:rPr>
                <w:t>18cm</w:t>
              </w:r>
            </w:smartTag>
            <w:r w:rsidRPr="003476D4">
              <w:rPr>
                <w:rFonts w:ascii="仿宋" w:eastAsia="仿宋" w:hAnsi="仿宋" w:hint="eastAsia"/>
                <w:szCs w:val="21"/>
              </w:rPr>
              <w:t>挡脚板，悬挂密目式安全网、红白相间油漆。（建造过程中所用材料</w:t>
            </w:r>
            <w:proofErr w:type="gramStart"/>
            <w:r w:rsidRPr="003476D4">
              <w:rPr>
                <w:rFonts w:ascii="仿宋" w:eastAsia="仿宋" w:hAnsi="仿宋" w:hint="eastAsia"/>
                <w:szCs w:val="21"/>
              </w:rPr>
              <w:t>不</w:t>
            </w:r>
            <w:proofErr w:type="gramEnd"/>
            <w:r w:rsidRPr="003476D4">
              <w:rPr>
                <w:rFonts w:ascii="仿宋" w:eastAsia="仿宋" w:hAnsi="仿宋" w:hint="eastAsia"/>
                <w:szCs w:val="21"/>
              </w:rPr>
              <w:t>另行计量）</w:t>
            </w:r>
          </w:p>
        </w:tc>
      </w:tr>
      <w:tr w:rsidR="003476D4" w:rsidRPr="003476D4" w:rsidTr="00173768">
        <w:trPr>
          <w:trHeight w:val="342"/>
          <w:jc w:val="center"/>
        </w:trPr>
        <w:tc>
          <w:tcPr>
            <w:tcW w:w="775" w:type="dxa"/>
            <w:shd w:val="clear" w:color="auto" w:fill="auto"/>
            <w:noWrap/>
            <w:vAlign w:val="center"/>
          </w:tcPr>
          <w:p w:rsidR="003476D4" w:rsidRPr="003476D4" w:rsidRDefault="003476D4" w:rsidP="00173768">
            <w:pPr>
              <w:widowControl/>
              <w:rPr>
                <w:rFonts w:ascii="仿宋" w:eastAsia="仿宋" w:hAnsi="仿宋" w:cs="宋体"/>
                <w:szCs w:val="21"/>
              </w:rPr>
            </w:pPr>
            <w:smartTag w:uri="urn:schemas-microsoft-com:office:smarttags" w:element="chsdate">
              <w:smartTagPr>
                <w:attr w:name="Year" w:val="2001"/>
                <w:attr w:name="Month" w:val="2"/>
                <w:attr w:name="Day" w:val="2"/>
                <w:attr w:name="IsLunarDate" w:val="False"/>
                <w:attr w:name="IsROCDate" w:val="False"/>
              </w:smartTagPr>
              <w:r w:rsidRPr="003476D4">
                <w:rPr>
                  <w:rFonts w:ascii="仿宋" w:eastAsia="仿宋" w:hAnsi="仿宋" w:cs="宋体" w:hint="eastAsia"/>
                  <w:szCs w:val="21"/>
                </w:rPr>
                <w:t>1-2-2</w:t>
              </w:r>
            </w:smartTag>
          </w:p>
        </w:tc>
        <w:tc>
          <w:tcPr>
            <w:tcW w:w="3740" w:type="dxa"/>
            <w:gridSpan w:val="2"/>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自制钢质爬梯</w:t>
            </w:r>
          </w:p>
        </w:tc>
        <w:tc>
          <w:tcPr>
            <w:tcW w:w="720"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m</w:t>
            </w:r>
          </w:p>
        </w:tc>
        <w:tc>
          <w:tcPr>
            <w:tcW w:w="939"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400</w:t>
            </w:r>
          </w:p>
        </w:tc>
        <w:tc>
          <w:tcPr>
            <w:tcW w:w="3596" w:type="dxa"/>
            <w:shd w:val="clear" w:color="auto" w:fill="auto"/>
            <w:noWrap/>
            <w:vAlign w:val="center"/>
          </w:tcPr>
          <w:p w:rsidR="003476D4" w:rsidRPr="003476D4" w:rsidRDefault="003476D4" w:rsidP="00173768">
            <w:pPr>
              <w:widowControl/>
              <w:rPr>
                <w:rFonts w:ascii="仿宋" w:eastAsia="仿宋" w:hAnsi="仿宋" w:cs="宋体"/>
                <w:szCs w:val="21"/>
              </w:rPr>
            </w:pPr>
            <w:r w:rsidRPr="003476D4">
              <w:rPr>
                <w:rFonts w:ascii="仿宋" w:eastAsia="仿宋" w:hAnsi="仿宋" w:hint="eastAsia"/>
                <w:szCs w:val="21"/>
              </w:rPr>
              <w:t>型钢搭设，满足强度、刚度及稳定性要求。宽度不小于</w:t>
            </w:r>
            <w:smartTag w:uri="urn:schemas-microsoft-com:office:smarttags" w:element="chmetcnv">
              <w:smartTagPr>
                <w:attr w:name="UnitName" w:val="m"/>
                <w:attr w:name="SourceValue" w:val=".9"/>
                <w:attr w:name="HasSpace" w:val="False"/>
                <w:attr w:name="Negative" w:val="False"/>
                <w:attr w:name="NumberType" w:val="1"/>
                <w:attr w:name="TCSC" w:val="0"/>
              </w:smartTagPr>
              <w:r w:rsidRPr="003476D4">
                <w:rPr>
                  <w:rFonts w:ascii="仿宋" w:eastAsia="仿宋" w:hAnsi="仿宋" w:hint="eastAsia"/>
                  <w:szCs w:val="21"/>
                </w:rPr>
                <w:t>0.9m</w:t>
              </w:r>
            </w:smartTag>
            <w:r w:rsidRPr="003476D4">
              <w:rPr>
                <w:rFonts w:ascii="仿宋" w:eastAsia="仿宋" w:hAnsi="仿宋" w:hint="eastAsia"/>
                <w:szCs w:val="21"/>
              </w:rPr>
              <w:t>，坡度不应大于1:1，通道临边应设置防护栏杆、密目式安全网，踏步间距不大于</w:t>
            </w:r>
            <w:smartTag w:uri="urn:schemas-microsoft-com:office:smarttags" w:element="chmetcnv">
              <w:smartTagPr>
                <w:attr w:name="UnitName" w:val="m"/>
                <w:attr w:name="SourceValue" w:val=".25"/>
                <w:attr w:name="HasSpace" w:val="False"/>
                <w:attr w:name="Negative" w:val="False"/>
                <w:attr w:name="NumberType" w:val="1"/>
                <w:attr w:name="TCSC" w:val="0"/>
              </w:smartTagPr>
              <w:r w:rsidRPr="003476D4">
                <w:rPr>
                  <w:rFonts w:ascii="仿宋" w:eastAsia="仿宋" w:hAnsi="仿宋" w:hint="eastAsia"/>
                  <w:szCs w:val="21"/>
                </w:rPr>
                <w:t>0.25m</w:t>
              </w:r>
            </w:smartTag>
            <w:r w:rsidRPr="003476D4">
              <w:rPr>
                <w:rFonts w:ascii="仿宋" w:eastAsia="仿宋" w:hAnsi="仿宋" w:hint="eastAsia"/>
                <w:szCs w:val="21"/>
              </w:rPr>
              <w:t>，踏步宽度不小于</w:t>
            </w:r>
            <w:smartTag w:uri="urn:schemas-microsoft-com:office:smarttags" w:element="chmetcnv">
              <w:smartTagPr>
                <w:attr w:name="UnitName" w:val="m"/>
                <w:attr w:name="SourceValue" w:val=".25"/>
                <w:attr w:name="HasSpace" w:val="False"/>
                <w:attr w:name="Negative" w:val="False"/>
                <w:attr w:name="NumberType" w:val="1"/>
                <w:attr w:name="TCSC" w:val="0"/>
              </w:smartTagPr>
              <w:r w:rsidRPr="003476D4">
                <w:rPr>
                  <w:rFonts w:ascii="仿宋" w:eastAsia="仿宋" w:hAnsi="仿宋" w:hint="eastAsia"/>
                  <w:szCs w:val="21"/>
                </w:rPr>
                <w:t>0.25m</w:t>
              </w:r>
            </w:smartTag>
            <w:r w:rsidRPr="003476D4">
              <w:rPr>
                <w:rFonts w:ascii="仿宋" w:eastAsia="仿宋" w:hAnsi="仿宋" w:hint="eastAsia"/>
                <w:szCs w:val="21"/>
              </w:rPr>
              <w:t>，宜采用花纹钢板。（建造过程中所用材料</w:t>
            </w:r>
            <w:proofErr w:type="gramStart"/>
            <w:r w:rsidRPr="003476D4">
              <w:rPr>
                <w:rFonts w:ascii="仿宋" w:eastAsia="仿宋" w:hAnsi="仿宋" w:hint="eastAsia"/>
                <w:szCs w:val="21"/>
              </w:rPr>
              <w:t>不</w:t>
            </w:r>
            <w:proofErr w:type="gramEnd"/>
            <w:r w:rsidRPr="003476D4">
              <w:rPr>
                <w:rFonts w:ascii="仿宋" w:eastAsia="仿宋" w:hAnsi="仿宋" w:hint="eastAsia"/>
                <w:szCs w:val="21"/>
              </w:rPr>
              <w:t>另行计量，符合现场要求的不管新旧统一给予计量）</w:t>
            </w:r>
          </w:p>
        </w:tc>
      </w:tr>
      <w:tr w:rsidR="003476D4" w:rsidRPr="003476D4" w:rsidTr="00173768">
        <w:trPr>
          <w:trHeight w:val="342"/>
          <w:jc w:val="center"/>
        </w:trPr>
        <w:tc>
          <w:tcPr>
            <w:tcW w:w="775" w:type="dxa"/>
            <w:shd w:val="clear" w:color="auto" w:fill="auto"/>
            <w:noWrap/>
            <w:vAlign w:val="center"/>
          </w:tcPr>
          <w:p w:rsidR="003476D4" w:rsidRPr="003476D4" w:rsidRDefault="003476D4" w:rsidP="00173768">
            <w:pPr>
              <w:widowControl/>
              <w:jc w:val="center"/>
              <w:rPr>
                <w:rFonts w:ascii="仿宋" w:eastAsia="仿宋" w:hAnsi="仿宋" w:cs="宋体"/>
                <w:szCs w:val="21"/>
              </w:rPr>
            </w:pPr>
            <w:smartTag w:uri="urn:schemas-microsoft-com:office:smarttags" w:element="chsdate">
              <w:smartTagPr>
                <w:attr w:name="Year" w:val="2001"/>
                <w:attr w:name="Month" w:val="2"/>
                <w:attr w:name="Day" w:val="3"/>
                <w:attr w:name="IsLunarDate" w:val="False"/>
                <w:attr w:name="IsROCDate" w:val="False"/>
              </w:smartTagPr>
              <w:r w:rsidRPr="003476D4">
                <w:rPr>
                  <w:rFonts w:ascii="仿宋" w:eastAsia="仿宋" w:hAnsi="仿宋" w:cs="宋体" w:hint="eastAsia"/>
                  <w:szCs w:val="21"/>
                </w:rPr>
                <w:t>1-2-3</w:t>
              </w:r>
            </w:smartTag>
          </w:p>
        </w:tc>
        <w:tc>
          <w:tcPr>
            <w:tcW w:w="3740" w:type="dxa"/>
            <w:gridSpan w:val="2"/>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装配式爬梯</w:t>
            </w:r>
          </w:p>
        </w:tc>
        <w:tc>
          <w:tcPr>
            <w:tcW w:w="720"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m</w:t>
            </w:r>
          </w:p>
        </w:tc>
        <w:tc>
          <w:tcPr>
            <w:tcW w:w="939"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500</w:t>
            </w:r>
          </w:p>
        </w:tc>
        <w:tc>
          <w:tcPr>
            <w:tcW w:w="3596" w:type="dxa"/>
            <w:shd w:val="clear" w:color="auto" w:fill="auto"/>
            <w:noWrap/>
            <w:vAlign w:val="center"/>
          </w:tcPr>
          <w:p w:rsidR="003476D4" w:rsidRPr="003476D4" w:rsidRDefault="003476D4" w:rsidP="00173768">
            <w:pPr>
              <w:widowControl/>
              <w:rPr>
                <w:rFonts w:ascii="仿宋" w:eastAsia="仿宋" w:hAnsi="仿宋" w:cs="宋体"/>
                <w:szCs w:val="21"/>
              </w:rPr>
            </w:pPr>
            <w:r w:rsidRPr="003476D4">
              <w:rPr>
                <w:rFonts w:ascii="仿宋" w:eastAsia="仿宋" w:hAnsi="仿宋" w:hint="eastAsia"/>
                <w:szCs w:val="21"/>
              </w:rPr>
              <w:t>专业厂家生产或加工的装配式爬梯</w:t>
            </w:r>
            <w:r w:rsidRPr="003476D4">
              <w:rPr>
                <w:rFonts w:ascii="仿宋" w:eastAsia="仿宋" w:hAnsi="仿宋" w:hint="eastAsia"/>
                <w:szCs w:val="21"/>
              </w:rPr>
              <w:lastRenderedPageBreak/>
              <w:t>（以楼梯长度计，符合现场要求的不管新旧统一给予计量）</w:t>
            </w:r>
          </w:p>
        </w:tc>
      </w:tr>
      <w:tr w:rsidR="003476D4" w:rsidRPr="003476D4" w:rsidTr="00173768">
        <w:trPr>
          <w:trHeight w:val="342"/>
          <w:jc w:val="center"/>
        </w:trPr>
        <w:tc>
          <w:tcPr>
            <w:tcW w:w="775" w:type="dxa"/>
            <w:vMerge w:val="restart"/>
            <w:shd w:val="clear" w:color="auto" w:fill="auto"/>
            <w:noWrap/>
            <w:vAlign w:val="center"/>
          </w:tcPr>
          <w:p w:rsidR="003476D4" w:rsidRPr="003476D4" w:rsidRDefault="003476D4" w:rsidP="00173768">
            <w:pPr>
              <w:widowControl/>
              <w:jc w:val="center"/>
              <w:rPr>
                <w:rFonts w:ascii="仿宋" w:eastAsia="仿宋" w:hAnsi="仿宋" w:cs="宋体"/>
                <w:szCs w:val="21"/>
              </w:rPr>
            </w:pPr>
            <w:smartTag w:uri="urn:schemas-microsoft-com:office:smarttags" w:element="chsdate">
              <w:smartTagPr>
                <w:attr w:name="Year" w:val="2001"/>
                <w:attr w:name="Month" w:val="2"/>
                <w:attr w:name="Day" w:val="4"/>
                <w:attr w:name="IsLunarDate" w:val="False"/>
                <w:attr w:name="IsROCDate" w:val="False"/>
              </w:smartTagPr>
              <w:r w:rsidRPr="003476D4">
                <w:rPr>
                  <w:rFonts w:ascii="仿宋" w:eastAsia="仿宋" w:hAnsi="仿宋" w:cs="宋体" w:hint="eastAsia"/>
                  <w:szCs w:val="21"/>
                </w:rPr>
                <w:lastRenderedPageBreak/>
                <w:t>1-2-4</w:t>
              </w:r>
            </w:smartTag>
          </w:p>
        </w:tc>
        <w:tc>
          <w:tcPr>
            <w:tcW w:w="1756" w:type="dxa"/>
            <w:vMerge w:val="restart"/>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安全网</w:t>
            </w:r>
          </w:p>
        </w:tc>
        <w:tc>
          <w:tcPr>
            <w:tcW w:w="1984"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密目安全网</w:t>
            </w:r>
          </w:p>
        </w:tc>
        <w:tc>
          <w:tcPr>
            <w:tcW w:w="720"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张</w:t>
            </w:r>
          </w:p>
        </w:tc>
        <w:tc>
          <w:tcPr>
            <w:tcW w:w="939"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50</w:t>
            </w:r>
          </w:p>
        </w:tc>
        <w:tc>
          <w:tcPr>
            <w:tcW w:w="3596" w:type="dxa"/>
            <w:shd w:val="clear" w:color="auto" w:fill="auto"/>
            <w:noWrap/>
            <w:vAlign w:val="center"/>
          </w:tcPr>
          <w:p w:rsidR="003476D4" w:rsidRPr="003476D4" w:rsidRDefault="003476D4" w:rsidP="00173768">
            <w:pPr>
              <w:widowControl/>
              <w:rPr>
                <w:rFonts w:ascii="仿宋" w:eastAsia="仿宋" w:hAnsi="仿宋" w:cs="宋体" w:hint="eastAsia"/>
                <w:szCs w:val="21"/>
              </w:rPr>
            </w:pPr>
            <w:smartTag w:uri="urn:schemas-microsoft-com:office:smarttags" w:element="chmetcnv">
              <w:smartTagPr>
                <w:attr w:name="UnitName" w:val="m"/>
                <w:attr w:name="SourceValue" w:val="1.8"/>
                <w:attr w:name="HasSpace" w:val="False"/>
                <w:attr w:name="Negative" w:val="False"/>
                <w:attr w:name="NumberType" w:val="1"/>
                <w:attr w:name="TCSC" w:val="0"/>
              </w:smartTagPr>
              <w:r w:rsidRPr="003476D4">
                <w:rPr>
                  <w:rFonts w:ascii="仿宋" w:eastAsia="仿宋" w:hAnsi="仿宋" w:hint="eastAsia"/>
                  <w:szCs w:val="21"/>
                </w:rPr>
                <w:t>1.8m</w:t>
              </w:r>
            </w:smartTag>
            <w:r w:rsidRPr="003476D4">
              <w:rPr>
                <w:rFonts w:ascii="仿宋" w:eastAsia="仿宋" w:hAnsi="仿宋" w:hint="eastAsia"/>
                <w:szCs w:val="21"/>
              </w:rPr>
              <w:t>*</w:t>
            </w:r>
            <w:smartTag w:uri="urn:schemas-microsoft-com:office:smarttags" w:element="chmetcnv">
              <w:smartTagPr>
                <w:attr w:name="UnitName" w:val="m"/>
                <w:attr w:name="SourceValue" w:val="6"/>
                <w:attr w:name="HasSpace" w:val="False"/>
                <w:attr w:name="Negative" w:val="False"/>
                <w:attr w:name="NumberType" w:val="1"/>
                <w:attr w:name="TCSC" w:val="0"/>
              </w:smartTagPr>
              <w:r w:rsidRPr="003476D4">
                <w:rPr>
                  <w:rFonts w:ascii="仿宋" w:eastAsia="仿宋" w:hAnsi="仿宋" w:hint="eastAsia"/>
                  <w:szCs w:val="21"/>
                </w:rPr>
                <w:t>6m</w:t>
              </w:r>
            </w:smartTag>
            <w:r w:rsidRPr="003476D4">
              <w:rPr>
                <w:rFonts w:ascii="仿宋" w:eastAsia="仿宋" w:hAnsi="仿宋" w:hint="eastAsia"/>
                <w:szCs w:val="21"/>
              </w:rPr>
              <w:t>（计量需提供发票）</w:t>
            </w:r>
          </w:p>
        </w:tc>
      </w:tr>
      <w:tr w:rsidR="003476D4" w:rsidRPr="003476D4" w:rsidTr="00173768">
        <w:trPr>
          <w:trHeight w:val="342"/>
          <w:jc w:val="center"/>
        </w:trPr>
        <w:tc>
          <w:tcPr>
            <w:tcW w:w="775" w:type="dxa"/>
            <w:vMerge/>
            <w:vAlign w:val="center"/>
          </w:tcPr>
          <w:p w:rsidR="003476D4" w:rsidRPr="003476D4" w:rsidRDefault="003476D4" w:rsidP="00173768">
            <w:pPr>
              <w:widowControl/>
              <w:jc w:val="center"/>
              <w:rPr>
                <w:rFonts w:ascii="仿宋" w:eastAsia="仿宋" w:hAnsi="仿宋" w:cs="宋体"/>
                <w:szCs w:val="21"/>
              </w:rPr>
            </w:pPr>
          </w:p>
        </w:tc>
        <w:tc>
          <w:tcPr>
            <w:tcW w:w="1756" w:type="dxa"/>
            <w:vMerge/>
            <w:vAlign w:val="center"/>
          </w:tcPr>
          <w:p w:rsidR="003476D4" w:rsidRPr="003476D4" w:rsidRDefault="003476D4" w:rsidP="00173768">
            <w:pPr>
              <w:widowControl/>
              <w:jc w:val="center"/>
              <w:rPr>
                <w:rFonts w:ascii="仿宋" w:eastAsia="仿宋" w:hAnsi="仿宋" w:cs="宋体"/>
                <w:szCs w:val="21"/>
              </w:rPr>
            </w:pPr>
          </w:p>
        </w:tc>
        <w:tc>
          <w:tcPr>
            <w:tcW w:w="1984"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尼龙平网</w:t>
            </w:r>
          </w:p>
        </w:tc>
        <w:tc>
          <w:tcPr>
            <w:tcW w:w="720"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张</w:t>
            </w:r>
          </w:p>
        </w:tc>
        <w:tc>
          <w:tcPr>
            <w:tcW w:w="939"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200</w:t>
            </w:r>
          </w:p>
        </w:tc>
        <w:tc>
          <w:tcPr>
            <w:tcW w:w="3596" w:type="dxa"/>
            <w:shd w:val="clear" w:color="auto" w:fill="auto"/>
            <w:noWrap/>
            <w:vAlign w:val="center"/>
          </w:tcPr>
          <w:p w:rsidR="003476D4" w:rsidRPr="003476D4" w:rsidRDefault="003476D4" w:rsidP="00173768">
            <w:pPr>
              <w:widowControl/>
              <w:rPr>
                <w:rFonts w:ascii="仿宋" w:eastAsia="仿宋" w:hAnsi="仿宋" w:cs="宋体"/>
                <w:szCs w:val="21"/>
              </w:rPr>
            </w:pPr>
            <w:smartTag w:uri="urn:schemas-microsoft-com:office:smarttags" w:element="chmetcnv">
              <w:smartTagPr>
                <w:attr w:name="UnitName" w:val="m"/>
                <w:attr w:name="SourceValue" w:val="3"/>
                <w:attr w:name="HasSpace" w:val="False"/>
                <w:attr w:name="Negative" w:val="False"/>
                <w:attr w:name="NumberType" w:val="1"/>
                <w:attr w:name="TCSC" w:val="0"/>
              </w:smartTagPr>
              <w:r w:rsidRPr="003476D4">
                <w:rPr>
                  <w:rFonts w:ascii="仿宋" w:eastAsia="仿宋" w:hAnsi="仿宋" w:hint="eastAsia"/>
                  <w:szCs w:val="21"/>
                </w:rPr>
                <w:t>3m</w:t>
              </w:r>
            </w:smartTag>
            <w:r w:rsidRPr="003476D4">
              <w:rPr>
                <w:rFonts w:ascii="仿宋" w:eastAsia="仿宋" w:hAnsi="仿宋" w:hint="eastAsia"/>
                <w:szCs w:val="21"/>
              </w:rPr>
              <w:t>*</w:t>
            </w:r>
            <w:smartTag w:uri="urn:schemas-microsoft-com:office:smarttags" w:element="chmetcnv">
              <w:smartTagPr>
                <w:attr w:name="UnitName" w:val="m"/>
                <w:attr w:name="SourceValue" w:val="6"/>
                <w:attr w:name="HasSpace" w:val="False"/>
                <w:attr w:name="Negative" w:val="False"/>
                <w:attr w:name="NumberType" w:val="1"/>
                <w:attr w:name="TCSC" w:val="0"/>
              </w:smartTagPr>
              <w:r w:rsidRPr="003476D4">
                <w:rPr>
                  <w:rFonts w:ascii="仿宋" w:eastAsia="仿宋" w:hAnsi="仿宋" w:hint="eastAsia"/>
                  <w:szCs w:val="21"/>
                </w:rPr>
                <w:t>6m</w:t>
              </w:r>
            </w:smartTag>
            <w:r w:rsidRPr="003476D4">
              <w:rPr>
                <w:rFonts w:ascii="仿宋" w:eastAsia="仿宋" w:hAnsi="仿宋" w:hint="eastAsia"/>
                <w:szCs w:val="21"/>
              </w:rPr>
              <w:t>（计量需提供发票）</w:t>
            </w:r>
          </w:p>
        </w:tc>
      </w:tr>
      <w:tr w:rsidR="003476D4" w:rsidRPr="003476D4" w:rsidTr="00173768">
        <w:trPr>
          <w:trHeight w:val="342"/>
          <w:jc w:val="center"/>
        </w:trPr>
        <w:tc>
          <w:tcPr>
            <w:tcW w:w="775" w:type="dxa"/>
            <w:shd w:val="clear" w:color="auto" w:fill="auto"/>
            <w:noWrap/>
            <w:vAlign w:val="center"/>
          </w:tcPr>
          <w:p w:rsidR="003476D4" w:rsidRPr="003476D4" w:rsidRDefault="003476D4" w:rsidP="00173768">
            <w:pPr>
              <w:widowControl/>
              <w:jc w:val="center"/>
              <w:rPr>
                <w:rFonts w:ascii="仿宋" w:eastAsia="仿宋" w:hAnsi="仿宋" w:cs="宋体"/>
                <w:szCs w:val="21"/>
              </w:rPr>
            </w:pPr>
            <w:smartTag w:uri="urn:schemas-microsoft-com:office:smarttags" w:element="chsdate">
              <w:smartTagPr>
                <w:attr w:name="Year" w:val="2001"/>
                <w:attr w:name="Month" w:val="2"/>
                <w:attr w:name="Day" w:val="5"/>
                <w:attr w:name="IsLunarDate" w:val="False"/>
                <w:attr w:name="IsROCDate" w:val="False"/>
              </w:smartTagPr>
              <w:r w:rsidRPr="003476D4">
                <w:rPr>
                  <w:rFonts w:ascii="仿宋" w:eastAsia="仿宋" w:hAnsi="仿宋" w:cs="宋体" w:hint="eastAsia"/>
                  <w:szCs w:val="21"/>
                </w:rPr>
                <w:t>1-2-5</w:t>
              </w:r>
            </w:smartTag>
          </w:p>
        </w:tc>
        <w:tc>
          <w:tcPr>
            <w:tcW w:w="3740" w:type="dxa"/>
            <w:gridSpan w:val="2"/>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脚手板</w:t>
            </w:r>
          </w:p>
        </w:tc>
        <w:tc>
          <w:tcPr>
            <w:tcW w:w="720"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m</w:t>
            </w:r>
            <w:r w:rsidRPr="003476D4">
              <w:rPr>
                <w:rFonts w:ascii="仿宋" w:eastAsia="仿宋" w:hAnsi="仿宋" w:cs="宋体" w:hint="eastAsia"/>
                <w:szCs w:val="21"/>
                <w:vertAlign w:val="superscript"/>
              </w:rPr>
              <w:t>3</w:t>
            </w:r>
          </w:p>
        </w:tc>
        <w:tc>
          <w:tcPr>
            <w:tcW w:w="939"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2000</w:t>
            </w:r>
          </w:p>
        </w:tc>
        <w:tc>
          <w:tcPr>
            <w:tcW w:w="3596" w:type="dxa"/>
            <w:shd w:val="clear" w:color="auto" w:fill="auto"/>
            <w:noWrap/>
            <w:vAlign w:val="center"/>
          </w:tcPr>
          <w:p w:rsidR="003476D4" w:rsidRPr="003476D4" w:rsidRDefault="003476D4" w:rsidP="00173768">
            <w:pPr>
              <w:rPr>
                <w:rFonts w:ascii="仿宋" w:eastAsia="仿宋" w:hAnsi="仿宋" w:hint="eastAsia"/>
                <w:szCs w:val="21"/>
              </w:rPr>
            </w:pPr>
            <w:r w:rsidRPr="003476D4">
              <w:rPr>
                <w:rFonts w:ascii="仿宋" w:eastAsia="仿宋" w:hAnsi="仿宋" w:hint="eastAsia"/>
                <w:szCs w:val="21"/>
              </w:rPr>
              <w:t xml:space="preserve">常用木质脚手板，厚度不小于 </w:t>
            </w:r>
            <w:smartTag w:uri="urn:schemas-microsoft-com:office:smarttags" w:element="chmetcnv">
              <w:smartTagPr>
                <w:attr w:name="UnitName" w:val="cm"/>
                <w:attr w:name="SourceValue" w:val="5"/>
                <w:attr w:name="HasSpace" w:val="False"/>
                <w:attr w:name="Negative" w:val="False"/>
                <w:attr w:name="NumberType" w:val="1"/>
                <w:attr w:name="TCSC" w:val="0"/>
              </w:smartTagPr>
              <w:r w:rsidRPr="003476D4">
                <w:rPr>
                  <w:rFonts w:ascii="仿宋" w:eastAsia="仿宋" w:hAnsi="仿宋" w:hint="eastAsia"/>
                  <w:szCs w:val="21"/>
                </w:rPr>
                <w:t>5cm</w:t>
              </w:r>
            </w:smartTag>
            <w:r w:rsidRPr="003476D4">
              <w:rPr>
                <w:rFonts w:ascii="仿宋" w:eastAsia="仿宋" w:hAnsi="仿宋" w:hint="eastAsia"/>
                <w:szCs w:val="21"/>
              </w:rPr>
              <w:t>，宽度不小于</w:t>
            </w:r>
            <w:smartTag w:uri="urn:schemas-microsoft-com:office:smarttags" w:element="chmetcnv">
              <w:smartTagPr>
                <w:attr w:name="UnitName" w:val="cm"/>
                <w:attr w:name="SourceValue" w:val="30"/>
                <w:attr w:name="HasSpace" w:val="True"/>
                <w:attr w:name="Negative" w:val="False"/>
                <w:attr w:name="NumberType" w:val="1"/>
                <w:attr w:name="TCSC" w:val="0"/>
              </w:smartTagPr>
              <w:r w:rsidRPr="003476D4">
                <w:rPr>
                  <w:rFonts w:ascii="仿宋" w:eastAsia="仿宋" w:hAnsi="仿宋" w:hint="eastAsia"/>
                  <w:szCs w:val="21"/>
                </w:rPr>
                <w:t>30 cm</w:t>
              </w:r>
            </w:smartTag>
            <w:r w:rsidRPr="003476D4">
              <w:rPr>
                <w:rFonts w:ascii="仿宋" w:eastAsia="仿宋" w:hAnsi="仿宋" w:hint="eastAsia"/>
                <w:szCs w:val="21"/>
              </w:rPr>
              <w:t>。</w:t>
            </w:r>
          </w:p>
        </w:tc>
      </w:tr>
      <w:tr w:rsidR="003476D4" w:rsidRPr="003476D4" w:rsidTr="00173768">
        <w:trPr>
          <w:trHeight w:val="342"/>
          <w:jc w:val="center"/>
        </w:trPr>
        <w:tc>
          <w:tcPr>
            <w:tcW w:w="775" w:type="dxa"/>
            <w:shd w:val="clear" w:color="auto" w:fill="auto"/>
            <w:noWrap/>
            <w:vAlign w:val="center"/>
          </w:tcPr>
          <w:p w:rsidR="003476D4" w:rsidRPr="003476D4" w:rsidRDefault="003476D4" w:rsidP="00173768">
            <w:pPr>
              <w:widowControl/>
              <w:jc w:val="center"/>
              <w:rPr>
                <w:rFonts w:ascii="仿宋" w:eastAsia="仿宋" w:hAnsi="仿宋" w:cs="宋体"/>
                <w:b/>
                <w:szCs w:val="21"/>
              </w:rPr>
            </w:pPr>
            <w:r w:rsidRPr="003476D4">
              <w:rPr>
                <w:rFonts w:ascii="仿宋" w:eastAsia="仿宋" w:hAnsi="仿宋" w:cs="宋体" w:hint="eastAsia"/>
                <w:b/>
                <w:szCs w:val="21"/>
              </w:rPr>
              <w:t>1-3</w:t>
            </w:r>
          </w:p>
        </w:tc>
        <w:tc>
          <w:tcPr>
            <w:tcW w:w="8995" w:type="dxa"/>
            <w:gridSpan w:val="5"/>
            <w:shd w:val="clear" w:color="auto" w:fill="auto"/>
            <w:noWrap/>
            <w:vAlign w:val="center"/>
          </w:tcPr>
          <w:p w:rsidR="003476D4" w:rsidRPr="003476D4" w:rsidRDefault="003476D4" w:rsidP="00173768">
            <w:pPr>
              <w:widowControl/>
              <w:rPr>
                <w:rFonts w:ascii="仿宋" w:eastAsia="仿宋" w:hAnsi="仿宋" w:cs="宋体"/>
                <w:b/>
                <w:bCs/>
                <w:szCs w:val="21"/>
              </w:rPr>
            </w:pPr>
            <w:r w:rsidRPr="003476D4">
              <w:rPr>
                <w:rFonts w:ascii="仿宋" w:eastAsia="仿宋" w:hAnsi="仿宋" w:cs="宋体" w:hint="eastAsia"/>
                <w:b/>
                <w:bCs/>
                <w:szCs w:val="21"/>
              </w:rPr>
              <w:t>交叉作业安全防护设施</w:t>
            </w:r>
          </w:p>
        </w:tc>
      </w:tr>
      <w:tr w:rsidR="003476D4" w:rsidRPr="003476D4" w:rsidTr="00173768">
        <w:trPr>
          <w:trHeight w:val="360"/>
          <w:jc w:val="center"/>
        </w:trPr>
        <w:tc>
          <w:tcPr>
            <w:tcW w:w="775" w:type="dxa"/>
            <w:shd w:val="clear" w:color="auto" w:fill="auto"/>
            <w:noWrap/>
            <w:vAlign w:val="center"/>
          </w:tcPr>
          <w:p w:rsidR="003476D4" w:rsidRPr="003476D4" w:rsidRDefault="003476D4" w:rsidP="00173768">
            <w:pPr>
              <w:widowControl/>
              <w:jc w:val="center"/>
              <w:rPr>
                <w:rFonts w:ascii="仿宋" w:eastAsia="仿宋" w:hAnsi="仿宋" w:cs="宋体"/>
                <w:szCs w:val="21"/>
              </w:rPr>
            </w:pPr>
            <w:smartTag w:uri="urn:schemas-microsoft-com:office:smarttags" w:element="chsdate">
              <w:smartTagPr>
                <w:attr w:name="Year" w:val="2001"/>
                <w:attr w:name="Month" w:val="3"/>
                <w:attr w:name="Day" w:val="1"/>
                <w:attr w:name="IsLunarDate" w:val="False"/>
                <w:attr w:name="IsROCDate" w:val="False"/>
              </w:smartTagPr>
              <w:r w:rsidRPr="003476D4">
                <w:rPr>
                  <w:rFonts w:ascii="仿宋" w:eastAsia="仿宋" w:hAnsi="仿宋" w:cs="宋体" w:hint="eastAsia"/>
                  <w:szCs w:val="21"/>
                </w:rPr>
                <w:t>1-3-1</w:t>
              </w:r>
            </w:smartTag>
          </w:p>
        </w:tc>
        <w:tc>
          <w:tcPr>
            <w:tcW w:w="3740" w:type="dxa"/>
            <w:gridSpan w:val="2"/>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下侧人行通道或作业面防护棚</w:t>
            </w:r>
          </w:p>
        </w:tc>
        <w:tc>
          <w:tcPr>
            <w:tcW w:w="720"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m</w:t>
            </w:r>
            <w:r w:rsidRPr="003476D4">
              <w:rPr>
                <w:rFonts w:ascii="仿宋" w:eastAsia="仿宋" w:hAnsi="仿宋" w:cs="宋体" w:hint="eastAsia"/>
                <w:szCs w:val="21"/>
                <w:vertAlign w:val="superscript"/>
              </w:rPr>
              <w:t>2</w:t>
            </w:r>
          </w:p>
        </w:tc>
        <w:tc>
          <w:tcPr>
            <w:tcW w:w="939" w:type="dxa"/>
            <w:shd w:val="clear" w:color="auto" w:fill="auto"/>
            <w:noWrap/>
            <w:vAlign w:val="center"/>
          </w:tcPr>
          <w:p w:rsidR="003476D4" w:rsidRPr="003476D4" w:rsidRDefault="003476D4" w:rsidP="00173768">
            <w:pPr>
              <w:widowControl/>
              <w:jc w:val="center"/>
              <w:rPr>
                <w:rFonts w:ascii="仿宋" w:eastAsia="仿宋" w:hAnsi="仿宋" w:cs="宋体" w:hint="eastAsia"/>
                <w:szCs w:val="21"/>
              </w:rPr>
            </w:pPr>
            <w:r w:rsidRPr="003476D4">
              <w:rPr>
                <w:rFonts w:ascii="仿宋" w:eastAsia="仿宋" w:hAnsi="仿宋" w:cs="宋体" w:hint="eastAsia"/>
                <w:szCs w:val="21"/>
              </w:rPr>
              <w:t>500</w:t>
            </w:r>
          </w:p>
        </w:tc>
        <w:tc>
          <w:tcPr>
            <w:tcW w:w="3596" w:type="dxa"/>
            <w:shd w:val="clear" w:color="auto" w:fill="auto"/>
            <w:noWrap/>
            <w:vAlign w:val="center"/>
          </w:tcPr>
          <w:p w:rsidR="003476D4" w:rsidRPr="003476D4" w:rsidRDefault="003476D4" w:rsidP="00173768">
            <w:pPr>
              <w:rPr>
                <w:rFonts w:ascii="仿宋" w:eastAsia="仿宋" w:hAnsi="仿宋" w:hint="eastAsia"/>
                <w:szCs w:val="21"/>
              </w:rPr>
            </w:pPr>
            <w:r w:rsidRPr="003476D4">
              <w:rPr>
                <w:rFonts w:ascii="仿宋" w:eastAsia="仿宋" w:hAnsi="仿宋" w:hint="eastAsia"/>
                <w:szCs w:val="21"/>
              </w:rPr>
              <w:t>上下层同时作业时或在上层作业面（点）物体坠落范围内，在下侧人行通道或作业面搭设的防护棚。建筑钢管或型钢搭设，顶板可采用竹胶板（厚</w:t>
            </w:r>
            <w:smartTag w:uri="urn:schemas-microsoft-com:office:smarttags" w:element="chmetcnv">
              <w:smartTagPr>
                <w:attr w:name="UnitName" w:val="cm"/>
                <w:attr w:name="SourceValue" w:val="1.8"/>
                <w:attr w:name="HasSpace" w:val="False"/>
                <w:attr w:name="Negative" w:val="False"/>
                <w:attr w:name="NumberType" w:val="1"/>
                <w:attr w:name="TCSC" w:val="0"/>
              </w:smartTagPr>
              <w:r w:rsidRPr="003476D4">
                <w:rPr>
                  <w:rFonts w:ascii="仿宋" w:eastAsia="仿宋" w:hAnsi="仿宋" w:hint="eastAsia"/>
                  <w:szCs w:val="21"/>
                </w:rPr>
                <w:t>1.8cm</w:t>
              </w:r>
            </w:smartTag>
            <w:r w:rsidRPr="003476D4">
              <w:rPr>
                <w:rFonts w:ascii="仿宋" w:eastAsia="仿宋" w:hAnsi="仿宋" w:hint="eastAsia"/>
                <w:szCs w:val="21"/>
              </w:rPr>
              <w:t>）或竹篱笆(2层)等材料。（建造过程中所用材料</w:t>
            </w:r>
            <w:proofErr w:type="gramStart"/>
            <w:r w:rsidRPr="003476D4">
              <w:rPr>
                <w:rFonts w:ascii="仿宋" w:eastAsia="仿宋" w:hAnsi="仿宋" w:hint="eastAsia"/>
                <w:szCs w:val="21"/>
              </w:rPr>
              <w:t>不</w:t>
            </w:r>
            <w:proofErr w:type="gramEnd"/>
            <w:r w:rsidRPr="003476D4">
              <w:rPr>
                <w:rFonts w:ascii="仿宋" w:eastAsia="仿宋" w:hAnsi="仿宋" w:hint="eastAsia"/>
                <w:szCs w:val="21"/>
              </w:rPr>
              <w:t>另行计量）</w:t>
            </w:r>
          </w:p>
        </w:tc>
      </w:tr>
      <w:tr w:rsidR="003476D4" w:rsidRPr="003476D4" w:rsidTr="00173768">
        <w:trPr>
          <w:trHeight w:val="360"/>
          <w:jc w:val="center"/>
        </w:trPr>
        <w:tc>
          <w:tcPr>
            <w:tcW w:w="775" w:type="dxa"/>
            <w:shd w:val="clear" w:color="auto" w:fill="auto"/>
            <w:noWrap/>
            <w:vAlign w:val="center"/>
          </w:tcPr>
          <w:p w:rsidR="003476D4" w:rsidRPr="003476D4" w:rsidRDefault="003476D4" w:rsidP="00173768">
            <w:pPr>
              <w:widowControl/>
              <w:jc w:val="center"/>
              <w:rPr>
                <w:rFonts w:ascii="仿宋" w:eastAsia="仿宋" w:hAnsi="仿宋" w:cs="宋体"/>
                <w:szCs w:val="21"/>
              </w:rPr>
            </w:pPr>
            <w:smartTag w:uri="urn:schemas-microsoft-com:office:smarttags" w:element="chsdate">
              <w:smartTagPr>
                <w:attr w:name="Year" w:val="2001"/>
                <w:attr w:name="Month" w:val="3"/>
                <w:attr w:name="Day" w:val="2"/>
                <w:attr w:name="IsLunarDate" w:val="False"/>
                <w:attr w:name="IsROCDate" w:val="False"/>
              </w:smartTagPr>
              <w:r w:rsidRPr="003476D4">
                <w:rPr>
                  <w:rFonts w:ascii="仿宋" w:eastAsia="仿宋" w:hAnsi="仿宋" w:cs="宋体" w:hint="eastAsia"/>
                  <w:szCs w:val="21"/>
                </w:rPr>
                <w:t>1-3-2</w:t>
              </w:r>
            </w:smartTag>
          </w:p>
        </w:tc>
        <w:tc>
          <w:tcPr>
            <w:tcW w:w="3740" w:type="dxa"/>
            <w:gridSpan w:val="2"/>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阻燃安全网</w:t>
            </w:r>
          </w:p>
        </w:tc>
        <w:tc>
          <w:tcPr>
            <w:tcW w:w="720"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张</w:t>
            </w:r>
          </w:p>
        </w:tc>
        <w:tc>
          <w:tcPr>
            <w:tcW w:w="939" w:type="dxa"/>
            <w:shd w:val="clear" w:color="auto" w:fill="auto"/>
            <w:noWrap/>
            <w:vAlign w:val="center"/>
          </w:tcPr>
          <w:p w:rsidR="003476D4" w:rsidRPr="003476D4" w:rsidRDefault="003476D4" w:rsidP="00173768">
            <w:pPr>
              <w:widowControl/>
              <w:jc w:val="center"/>
              <w:rPr>
                <w:rFonts w:ascii="仿宋" w:eastAsia="仿宋" w:hAnsi="仿宋" w:cs="宋体" w:hint="eastAsia"/>
                <w:szCs w:val="21"/>
              </w:rPr>
            </w:pPr>
            <w:r w:rsidRPr="003476D4">
              <w:rPr>
                <w:rFonts w:ascii="仿宋" w:eastAsia="仿宋" w:hAnsi="仿宋" w:cs="宋体" w:hint="eastAsia"/>
                <w:szCs w:val="21"/>
              </w:rPr>
              <w:t>100</w:t>
            </w:r>
          </w:p>
        </w:tc>
        <w:tc>
          <w:tcPr>
            <w:tcW w:w="3596" w:type="dxa"/>
            <w:shd w:val="clear" w:color="auto" w:fill="auto"/>
            <w:noWrap/>
            <w:vAlign w:val="center"/>
          </w:tcPr>
          <w:p w:rsidR="003476D4" w:rsidRPr="003476D4" w:rsidRDefault="003476D4" w:rsidP="00173768">
            <w:pPr>
              <w:widowControl/>
              <w:rPr>
                <w:rFonts w:ascii="仿宋" w:eastAsia="仿宋" w:hAnsi="仿宋" w:cs="宋体"/>
                <w:szCs w:val="21"/>
              </w:rPr>
            </w:pPr>
            <w:r w:rsidRPr="003476D4">
              <w:rPr>
                <w:rFonts w:ascii="仿宋" w:eastAsia="仿宋" w:hAnsi="仿宋" w:hint="eastAsia"/>
                <w:szCs w:val="21"/>
              </w:rPr>
              <w:t>交叉作业使用的阻燃型安全网</w:t>
            </w:r>
            <w:smartTag w:uri="urn:schemas-microsoft-com:office:smarttags" w:element="chmetcnv">
              <w:smartTagPr>
                <w:attr w:name="UnitName" w:val="m"/>
                <w:attr w:name="SourceValue" w:val="1.8"/>
                <w:attr w:name="HasSpace" w:val="False"/>
                <w:attr w:name="Negative" w:val="False"/>
                <w:attr w:name="NumberType" w:val="1"/>
                <w:attr w:name="TCSC" w:val="0"/>
              </w:smartTagPr>
              <w:r w:rsidRPr="003476D4">
                <w:rPr>
                  <w:rFonts w:ascii="仿宋" w:eastAsia="仿宋" w:hAnsi="仿宋" w:hint="eastAsia"/>
                  <w:szCs w:val="21"/>
                </w:rPr>
                <w:t>1.8m</w:t>
              </w:r>
            </w:smartTag>
            <w:r w:rsidRPr="003476D4">
              <w:rPr>
                <w:rFonts w:ascii="仿宋" w:eastAsia="仿宋" w:hAnsi="仿宋" w:hint="eastAsia"/>
                <w:szCs w:val="21"/>
              </w:rPr>
              <w:t>*</w:t>
            </w:r>
            <w:smartTag w:uri="urn:schemas-microsoft-com:office:smarttags" w:element="chmetcnv">
              <w:smartTagPr>
                <w:attr w:name="UnitName" w:val="m"/>
                <w:attr w:name="SourceValue" w:val="6"/>
                <w:attr w:name="HasSpace" w:val="False"/>
                <w:attr w:name="Negative" w:val="False"/>
                <w:attr w:name="NumberType" w:val="1"/>
                <w:attr w:name="TCSC" w:val="0"/>
              </w:smartTagPr>
              <w:r w:rsidRPr="003476D4">
                <w:rPr>
                  <w:rFonts w:ascii="仿宋" w:eastAsia="仿宋" w:hAnsi="仿宋" w:hint="eastAsia"/>
                  <w:szCs w:val="21"/>
                </w:rPr>
                <w:t>6m</w:t>
              </w:r>
            </w:smartTag>
            <w:r w:rsidRPr="003476D4">
              <w:rPr>
                <w:rFonts w:ascii="仿宋" w:eastAsia="仿宋" w:hAnsi="仿宋" w:hint="eastAsia"/>
                <w:szCs w:val="21"/>
              </w:rPr>
              <w:t>（计量需提供发票）</w:t>
            </w:r>
          </w:p>
        </w:tc>
      </w:tr>
      <w:tr w:rsidR="003476D4" w:rsidRPr="003476D4" w:rsidTr="00173768">
        <w:trPr>
          <w:trHeight w:val="360"/>
          <w:jc w:val="center"/>
        </w:trPr>
        <w:tc>
          <w:tcPr>
            <w:tcW w:w="775" w:type="dxa"/>
            <w:vMerge w:val="restart"/>
            <w:shd w:val="clear" w:color="auto" w:fill="auto"/>
            <w:noWrap/>
            <w:vAlign w:val="center"/>
          </w:tcPr>
          <w:p w:rsidR="003476D4" w:rsidRPr="003476D4" w:rsidRDefault="003476D4" w:rsidP="00173768">
            <w:pPr>
              <w:widowControl/>
              <w:jc w:val="center"/>
              <w:rPr>
                <w:rFonts w:ascii="仿宋" w:eastAsia="仿宋" w:hAnsi="仿宋" w:cs="宋体"/>
                <w:szCs w:val="21"/>
              </w:rPr>
            </w:pPr>
            <w:smartTag w:uri="urn:schemas-microsoft-com:office:smarttags" w:element="chsdate">
              <w:smartTagPr>
                <w:attr w:name="Year" w:val="2001"/>
                <w:attr w:name="Month" w:val="3"/>
                <w:attr w:name="Day" w:val="3"/>
                <w:attr w:name="IsLunarDate" w:val="False"/>
                <w:attr w:name="IsROCDate" w:val="False"/>
              </w:smartTagPr>
              <w:r w:rsidRPr="003476D4">
                <w:rPr>
                  <w:rFonts w:ascii="仿宋" w:eastAsia="仿宋" w:hAnsi="仿宋" w:cs="宋体" w:hint="eastAsia"/>
                  <w:szCs w:val="21"/>
                </w:rPr>
                <w:t>1-3-3</w:t>
              </w:r>
            </w:smartTag>
          </w:p>
        </w:tc>
        <w:tc>
          <w:tcPr>
            <w:tcW w:w="1756" w:type="dxa"/>
            <w:vMerge w:val="restart"/>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门洞顶板</w:t>
            </w:r>
          </w:p>
        </w:tc>
        <w:tc>
          <w:tcPr>
            <w:tcW w:w="1984"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竹胶板</w:t>
            </w:r>
          </w:p>
        </w:tc>
        <w:tc>
          <w:tcPr>
            <w:tcW w:w="720"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m</w:t>
            </w:r>
            <w:r w:rsidRPr="003476D4">
              <w:rPr>
                <w:rFonts w:ascii="仿宋" w:eastAsia="仿宋" w:hAnsi="仿宋" w:cs="宋体" w:hint="eastAsia"/>
                <w:szCs w:val="21"/>
                <w:vertAlign w:val="superscript"/>
              </w:rPr>
              <w:t>2</w:t>
            </w:r>
          </w:p>
        </w:tc>
        <w:tc>
          <w:tcPr>
            <w:tcW w:w="939" w:type="dxa"/>
            <w:shd w:val="clear" w:color="auto" w:fill="auto"/>
            <w:noWrap/>
            <w:vAlign w:val="center"/>
          </w:tcPr>
          <w:p w:rsidR="003476D4" w:rsidRPr="003476D4" w:rsidRDefault="003476D4" w:rsidP="00173768">
            <w:pPr>
              <w:widowControl/>
              <w:jc w:val="center"/>
              <w:rPr>
                <w:rFonts w:ascii="仿宋" w:eastAsia="仿宋" w:hAnsi="仿宋" w:cs="宋体" w:hint="eastAsia"/>
                <w:szCs w:val="21"/>
              </w:rPr>
            </w:pPr>
            <w:r w:rsidRPr="003476D4">
              <w:rPr>
                <w:rFonts w:ascii="仿宋" w:eastAsia="仿宋" w:hAnsi="仿宋" w:cs="宋体" w:hint="eastAsia"/>
                <w:szCs w:val="21"/>
              </w:rPr>
              <w:t>30</w:t>
            </w:r>
          </w:p>
        </w:tc>
        <w:tc>
          <w:tcPr>
            <w:tcW w:w="3596" w:type="dxa"/>
            <w:vMerge w:val="restart"/>
            <w:shd w:val="clear" w:color="auto" w:fill="auto"/>
            <w:noWrap/>
            <w:vAlign w:val="center"/>
          </w:tcPr>
          <w:p w:rsidR="003476D4" w:rsidRPr="003476D4" w:rsidRDefault="003476D4" w:rsidP="00173768">
            <w:pPr>
              <w:widowControl/>
              <w:rPr>
                <w:rFonts w:ascii="仿宋" w:eastAsia="仿宋" w:hAnsi="仿宋" w:cs="宋体"/>
                <w:szCs w:val="21"/>
              </w:rPr>
            </w:pPr>
            <w:r w:rsidRPr="003476D4">
              <w:rPr>
                <w:rFonts w:ascii="仿宋" w:eastAsia="仿宋" w:hAnsi="仿宋" w:hint="eastAsia"/>
                <w:szCs w:val="21"/>
              </w:rPr>
              <w:t>跨路支架门洞防物体坠落的顶板(新购置，旧的不计)</w:t>
            </w:r>
          </w:p>
        </w:tc>
      </w:tr>
      <w:tr w:rsidR="003476D4" w:rsidRPr="003476D4" w:rsidTr="00173768">
        <w:trPr>
          <w:trHeight w:val="360"/>
          <w:jc w:val="center"/>
        </w:trPr>
        <w:tc>
          <w:tcPr>
            <w:tcW w:w="775" w:type="dxa"/>
            <w:vMerge/>
            <w:vAlign w:val="center"/>
          </w:tcPr>
          <w:p w:rsidR="003476D4" w:rsidRPr="003476D4" w:rsidRDefault="003476D4" w:rsidP="00173768">
            <w:pPr>
              <w:widowControl/>
              <w:jc w:val="center"/>
              <w:rPr>
                <w:rFonts w:ascii="仿宋" w:eastAsia="仿宋" w:hAnsi="仿宋" w:cs="宋体"/>
                <w:szCs w:val="21"/>
              </w:rPr>
            </w:pPr>
          </w:p>
        </w:tc>
        <w:tc>
          <w:tcPr>
            <w:tcW w:w="1756" w:type="dxa"/>
            <w:vMerge/>
            <w:vAlign w:val="center"/>
          </w:tcPr>
          <w:p w:rsidR="003476D4" w:rsidRPr="003476D4" w:rsidRDefault="003476D4" w:rsidP="00173768">
            <w:pPr>
              <w:widowControl/>
              <w:jc w:val="center"/>
              <w:rPr>
                <w:rFonts w:ascii="仿宋" w:eastAsia="仿宋" w:hAnsi="仿宋" w:cs="宋体"/>
                <w:szCs w:val="21"/>
              </w:rPr>
            </w:pPr>
          </w:p>
        </w:tc>
        <w:tc>
          <w:tcPr>
            <w:tcW w:w="1984"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竹篱笆</w:t>
            </w:r>
          </w:p>
        </w:tc>
        <w:tc>
          <w:tcPr>
            <w:tcW w:w="720"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m</w:t>
            </w:r>
            <w:r w:rsidRPr="003476D4">
              <w:rPr>
                <w:rFonts w:ascii="仿宋" w:eastAsia="仿宋" w:hAnsi="仿宋" w:cs="宋体" w:hint="eastAsia"/>
                <w:szCs w:val="21"/>
                <w:vertAlign w:val="superscript"/>
              </w:rPr>
              <w:t>2</w:t>
            </w:r>
          </w:p>
        </w:tc>
        <w:tc>
          <w:tcPr>
            <w:tcW w:w="939" w:type="dxa"/>
            <w:shd w:val="clear" w:color="auto" w:fill="auto"/>
            <w:noWrap/>
            <w:vAlign w:val="center"/>
          </w:tcPr>
          <w:p w:rsidR="003476D4" w:rsidRPr="003476D4" w:rsidRDefault="003476D4" w:rsidP="00173768">
            <w:pPr>
              <w:widowControl/>
              <w:jc w:val="center"/>
              <w:rPr>
                <w:rFonts w:ascii="仿宋" w:eastAsia="仿宋" w:hAnsi="仿宋" w:cs="宋体" w:hint="eastAsia"/>
                <w:szCs w:val="21"/>
              </w:rPr>
            </w:pPr>
            <w:r w:rsidRPr="003476D4">
              <w:rPr>
                <w:rFonts w:ascii="仿宋" w:eastAsia="仿宋" w:hAnsi="仿宋" w:cs="宋体" w:hint="eastAsia"/>
                <w:szCs w:val="21"/>
              </w:rPr>
              <w:t>10</w:t>
            </w:r>
          </w:p>
        </w:tc>
        <w:tc>
          <w:tcPr>
            <w:tcW w:w="3596" w:type="dxa"/>
            <w:vMerge/>
            <w:shd w:val="clear" w:color="auto" w:fill="auto"/>
            <w:noWrap/>
            <w:vAlign w:val="center"/>
          </w:tcPr>
          <w:p w:rsidR="003476D4" w:rsidRPr="003476D4" w:rsidRDefault="003476D4" w:rsidP="00173768">
            <w:pPr>
              <w:widowControl/>
              <w:jc w:val="center"/>
              <w:rPr>
                <w:rFonts w:ascii="仿宋" w:eastAsia="仿宋" w:hAnsi="仿宋" w:cs="宋体"/>
                <w:szCs w:val="21"/>
              </w:rPr>
            </w:pPr>
          </w:p>
        </w:tc>
      </w:tr>
      <w:tr w:rsidR="003476D4" w:rsidRPr="003476D4" w:rsidTr="00173768">
        <w:trPr>
          <w:trHeight w:val="360"/>
          <w:jc w:val="center"/>
        </w:trPr>
        <w:tc>
          <w:tcPr>
            <w:tcW w:w="775" w:type="dxa"/>
            <w:vMerge/>
            <w:vAlign w:val="center"/>
          </w:tcPr>
          <w:p w:rsidR="003476D4" w:rsidRPr="003476D4" w:rsidRDefault="003476D4" w:rsidP="00173768">
            <w:pPr>
              <w:widowControl/>
              <w:jc w:val="center"/>
              <w:rPr>
                <w:rFonts w:ascii="仿宋" w:eastAsia="仿宋" w:hAnsi="仿宋" w:cs="宋体"/>
                <w:szCs w:val="21"/>
              </w:rPr>
            </w:pPr>
          </w:p>
        </w:tc>
        <w:tc>
          <w:tcPr>
            <w:tcW w:w="1756" w:type="dxa"/>
            <w:vMerge/>
            <w:vAlign w:val="center"/>
          </w:tcPr>
          <w:p w:rsidR="003476D4" w:rsidRPr="003476D4" w:rsidRDefault="003476D4" w:rsidP="00173768">
            <w:pPr>
              <w:widowControl/>
              <w:jc w:val="center"/>
              <w:rPr>
                <w:rFonts w:ascii="仿宋" w:eastAsia="仿宋" w:hAnsi="仿宋" w:cs="宋体"/>
                <w:szCs w:val="21"/>
              </w:rPr>
            </w:pPr>
          </w:p>
        </w:tc>
        <w:tc>
          <w:tcPr>
            <w:tcW w:w="1984"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木板</w:t>
            </w:r>
          </w:p>
        </w:tc>
        <w:tc>
          <w:tcPr>
            <w:tcW w:w="720"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m</w:t>
            </w:r>
            <w:r w:rsidRPr="003476D4">
              <w:rPr>
                <w:rFonts w:ascii="仿宋" w:eastAsia="仿宋" w:hAnsi="仿宋" w:cs="宋体" w:hint="eastAsia"/>
                <w:szCs w:val="21"/>
                <w:vertAlign w:val="superscript"/>
              </w:rPr>
              <w:t>3</w:t>
            </w:r>
          </w:p>
        </w:tc>
        <w:tc>
          <w:tcPr>
            <w:tcW w:w="939" w:type="dxa"/>
            <w:shd w:val="clear" w:color="auto" w:fill="auto"/>
            <w:noWrap/>
            <w:vAlign w:val="center"/>
          </w:tcPr>
          <w:p w:rsidR="003476D4" w:rsidRPr="003476D4" w:rsidRDefault="003476D4" w:rsidP="00173768">
            <w:pPr>
              <w:widowControl/>
              <w:jc w:val="center"/>
              <w:rPr>
                <w:rFonts w:ascii="仿宋" w:eastAsia="仿宋" w:hAnsi="仿宋" w:cs="宋体" w:hint="eastAsia"/>
                <w:szCs w:val="21"/>
              </w:rPr>
            </w:pPr>
            <w:r w:rsidRPr="003476D4">
              <w:rPr>
                <w:rFonts w:ascii="仿宋" w:eastAsia="仿宋" w:hAnsi="仿宋" w:cs="宋体" w:hint="eastAsia"/>
                <w:szCs w:val="21"/>
              </w:rPr>
              <w:t>2000</w:t>
            </w:r>
          </w:p>
        </w:tc>
        <w:tc>
          <w:tcPr>
            <w:tcW w:w="3596" w:type="dxa"/>
            <w:vMerge/>
            <w:shd w:val="clear" w:color="auto" w:fill="auto"/>
            <w:noWrap/>
            <w:vAlign w:val="center"/>
          </w:tcPr>
          <w:p w:rsidR="003476D4" w:rsidRPr="003476D4" w:rsidRDefault="003476D4" w:rsidP="00173768">
            <w:pPr>
              <w:widowControl/>
              <w:jc w:val="center"/>
              <w:rPr>
                <w:rFonts w:ascii="仿宋" w:eastAsia="仿宋" w:hAnsi="仿宋" w:cs="宋体"/>
                <w:szCs w:val="21"/>
              </w:rPr>
            </w:pPr>
          </w:p>
        </w:tc>
      </w:tr>
      <w:tr w:rsidR="003476D4" w:rsidRPr="003476D4" w:rsidTr="00173768">
        <w:trPr>
          <w:trHeight w:val="360"/>
          <w:jc w:val="center"/>
        </w:trPr>
        <w:tc>
          <w:tcPr>
            <w:tcW w:w="775" w:type="dxa"/>
            <w:shd w:val="clear" w:color="auto" w:fill="auto"/>
            <w:noWrap/>
            <w:vAlign w:val="center"/>
          </w:tcPr>
          <w:p w:rsidR="003476D4" w:rsidRPr="003476D4" w:rsidRDefault="003476D4" w:rsidP="00173768">
            <w:pPr>
              <w:widowControl/>
              <w:jc w:val="center"/>
              <w:rPr>
                <w:rFonts w:ascii="仿宋" w:eastAsia="仿宋" w:hAnsi="仿宋" w:cs="宋体"/>
                <w:szCs w:val="21"/>
              </w:rPr>
            </w:pPr>
            <w:smartTag w:uri="urn:schemas-microsoft-com:office:smarttags" w:element="chsdate">
              <w:smartTagPr>
                <w:attr w:name="Year" w:val="2001"/>
                <w:attr w:name="Month" w:val="3"/>
                <w:attr w:name="Day" w:val="4"/>
                <w:attr w:name="IsLunarDate" w:val="False"/>
                <w:attr w:name="IsROCDate" w:val="False"/>
              </w:smartTagPr>
              <w:r w:rsidRPr="003476D4">
                <w:rPr>
                  <w:rFonts w:ascii="仿宋" w:eastAsia="仿宋" w:hAnsi="仿宋" w:cs="宋体" w:hint="eastAsia"/>
                  <w:szCs w:val="21"/>
                </w:rPr>
                <w:t>1-3-4</w:t>
              </w:r>
            </w:smartTag>
          </w:p>
        </w:tc>
        <w:tc>
          <w:tcPr>
            <w:tcW w:w="3740" w:type="dxa"/>
            <w:gridSpan w:val="2"/>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防撞墩</w:t>
            </w:r>
          </w:p>
        </w:tc>
        <w:tc>
          <w:tcPr>
            <w:tcW w:w="720"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m</w:t>
            </w:r>
            <w:r w:rsidRPr="003476D4">
              <w:rPr>
                <w:rFonts w:ascii="仿宋" w:eastAsia="仿宋" w:hAnsi="仿宋" w:cs="宋体" w:hint="eastAsia"/>
                <w:szCs w:val="21"/>
                <w:vertAlign w:val="superscript"/>
              </w:rPr>
              <w:t>3</w:t>
            </w:r>
          </w:p>
        </w:tc>
        <w:tc>
          <w:tcPr>
            <w:tcW w:w="939" w:type="dxa"/>
            <w:shd w:val="clear" w:color="auto" w:fill="auto"/>
            <w:noWrap/>
            <w:vAlign w:val="center"/>
          </w:tcPr>
          <w:p w:rsidR="003476D4" w:rsidRPr="003476D4" w:rsidRDefault="003476D4" w:rsidP="00173768">
            <w:pPr>
              <w:widowControl/>
              <w:jc w:val="center"/>
              <w:rPr>
                <w:rFonts w:ascii="仿宋" w:eastAsia="仿宋" w:hAnsi="仿宋" w:cs="宋体" w:hint="eastAsia"/>
                <w:szCs w:val="21"/>
              </w:rPr>
            </w:pPr>
            <w:r w:rsidRPr="003476D4">
              <w:rPr>
                <w:rFonts w:ascii="仿宋" w:eastAsia="仿宋" w:hAnsi="仿宋" w:cs="宋体" w:hint="eastAsia"/>
                <w:szCs w:val="21"/>
              </w:rPr>
              <w:t>450</w:t>
            </w:r>
          </w:p>
        </w:tc>
        <w:tc>
          <w:tcPr>
            <w:tcW w:w="3596"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hint="eastAsia"/>
                <w:szCs w:val="21"/>
              </w:rPr>
              <w:t>跨路支架</w:t>
            </w:r>
            <w:proofErr w:type="gramStart"/>
            <w:r w:rsidRPr="003476D4">
              <w:rPr>
                <w:rFonts w:ascii="仿宋" w:eastAsia="仿宋" w:hAnsi="仿宋" w:hint="eastAsia"/>
                <w:szCs w:val="21"/>
              </w:rPr>
              <w:t>门洞处素混凝土</w:t>
            </w:r>
            <w:proofErr w:type="gramEnd"/>
            <w:r w:rsidRPr="003476D4">
              <w:rPr>
                <w:rFonts w:ascii="仿宋" w:eastAsia="仿宋" w:hAnsi="仿宋" w:hint="eastAsia"/>
                <w:szCs w:val="21"/>
              </w:rPr>
              <w:t>防撞墩</w:t>
            </w:r>
          </w:p>
        </w:tc>
      </w:tr>
      <w:tr w:rsidR="003476D4" w:rsidRPr="003476D4" w:rsidTr="00173768">
        <w:trPr>
          <w:trHeight w:val="360"/>
          <w:jc w:val="center"/>
        </w:trPr>
        <w:tc>
          <w:tcPr>
            <w:tcW w:w="775" w:type="dxa"/>
            <w:shd w:val="clear" w:color="auto" w:fill="auto"/>
            <w:noWrap/>
            <w:vAlign w:val="center"/>
          </w:tcPr>
          <w:p w:rsidR="003476D4" w:rsidRPr="003476D4" w:rsidRDefault="003476D4" w:rsidP="00173768">
            <w:pPr>
              <w:widowControl/>
              <w:jc w:val="center"/>
              <w:rPr>
                <w:rFonts w:ascii="仿宋" w:eastAsia="仿宋" w:hAnsi="仿宋" w:cs="宋体"/>
                <w:szCs w:val="21"/>
              </w:rPr>
            </w:pPr>
            <w:smartTag w:uri="urn:schemas-microsoft-com:office:smarttags" w:element="chsdate">
              <w:smartTagPr>
                <w:attr w:name="Year" w:val="2001"/>
                <w:attr w:name="Month" w:val="3"/>
                <w:attr w:name="Day" w:val="5"/>
                <w:attr w:name="IsLunarDate" w:val="False"/>
                <w:attr w:name="IsROCDate" w:val="False"/>
              </w:smartTagPr>
              <w:r w:rsidRPr="003476D4">
                <w:rPr>
                  <w:rFonts w:ascii="仿宋" w:eastAsia="仿宋" w:hAnsi="仿宋" w:cs="宋体" w:hint="eastAsia"/>
                  <w:szCs w:val="21"/>
                </w:rPr>
                <w:t>1-3-5</w:t>
              </w:r>
            </w:smartTag>
          </w:p>
        </w:tc>
        <w:tc>
          <w:tcPr>
            <w:tcW w:w="3740" w:type="dxa"/>
            <w:gridSpan w:val="2"/>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防撞钢管桩</w:t>
            </w:r>
          </w:p>
        </w:tc>
        <w:tc>
          <w:tcPr>
            <w:tcW w:w="720"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m</w:t>
            </w:r>
          </w:p>
        </w:tc>
        <w:tc>
          <w:tcPr>
            <w:tcW w:w="939" w:type="dxa"/>
            <w:shd w:val="clear" w:color="auto" w:fill="auto"/>
            <w:noWrap/>
            <w:vAlign w:val="center"/>
          </w:tcPr>
          <w:p w:rsidR="003476D4" w:rsidRPr="003476D4" w:rsidRDefault="003476D4" w:rsidP="00173768">
            <w:pPr>
              <w:widowControl/>
              <w:jc w:val="center"/>
              <w:rPr>
                <w:rFonts w:ascii="仿宋" w:eastAsia="仿宋" w:hAnsi="仿宋" w:cs="宋体" w:hint="eastAsia"/>
                <w:szCs w:val="21"/>
              </w:rPr>
            </w:pPr>
            <w:r w:rsidRPr="003476D4">
              <w:rPr>
                <w:rFonts w:ascii="仿宋" w:eastAsia="仿宋" w:hAnsi="仿宋" w:cs="宋体" w:hint="eastAsia"/>
                <w:szCs w:val="21"/>
              </w:rPr>
              <w:t>900</w:t>
            </w:r>
          </w:p>
        </w:tc>
        <w:tc>
          <w:tcPr>
            <w:tcW w:w="3596" w:type="dxa"/>
            <w:shd w:val="clear" w:color="auto" w:fill="auto"/>
            <w:noWrap/>
            <w:vAlign w:val="center"/>
          </w:tcPr>
          <w:p w:rsidR="003476D4" w:rsidRPr="003476D4" w:rsidRDefault="003476D4" w:rsidP="00173768">
            <w:pPr>
              <w:widowControl/>
              <w:rPr>
                <w:rFonts w:ascii="仿宋" w:eastAsia="仿宋" w:hAnsi="仿宋" w:cs="宋体"/>
                <w:szCs w:val="21"/>
              </w:rPr>
            </w:pPr>
            <w:r w:rsidRPr="003476D4">
              <w:rPr>
                <w:rFonts w:ascii="仿宋" w:eastAsia="仿宋" w:hAnsi="仿宋" w:hint="eastAsia"/>
                <w:szCs w:val="21"/>
              </w:rPr>
              <w:t>用于水上施工防船舶或漂浮物碰撞的钢管防撞桩（直径</w:t>
            </w:r>
            <w:smartTag w:uri="urn:schemas-microsoft-com:office:smarttags" w:element="chmetcnv">
              <w:smartTagPr>
                <w:attr w:name="UnitName" w:val="cm"/>
                <w:attr w:name="SourceValue" w:val="80"/>
                <w:attr w:name="HasSpace" w:val="False"/>
                <w:attr w:name="Negative" w:val="False"/>
                <w:attr w:name="NumberType" w:val="1"/>
                <w:attr w:name="TCSC" w:val="0"/>
              </w:smartTagPr>
              <w:r w:rsidRPr="003476D4">
                <w:rPr>
                  <w:rFonts w:ascii="仿宋" w:eastAsia="仿宋" w:hAnsi="仿宋" w:hint="eastAsia"/>
                  <w:szCs w:val="21"/>
                </w:rPr>
                <w:t>80cm</w:t>
              </w:r>
            </w:smartTag>
            <w:r w:rsidRPr="003476D4">
              <w:rPr>
                <w:rFonts w:ascii="仿宋" w:eastAsia="仿宋" w:hAnsi="仿宋" w:hint="eastAsia"/>
                <w:szCs w:val="21"/>
              </w:rPr>
              <w:t>，壁厚</w:t>
            </w:r>
            <w:smartTag w:uri="urn:schemas-microsoft-com:office:smarttags" w:element="chmetcnv">
              <w:smartTagPr>
                <w:attr w:name="UnitName" w:val="mm"/>
                <w:attr w:name="SourceValue" w:val="8"/>
                <w:attr w:name="HasSpace" w:val="False"/>
                <w:attr w:name="Negative" w:val="False"/>
                <w:attr w:name="NumberType" w:val="1"/>
                <w:attr w:name="TCSC" w:val="0"/>
              </w:smartTagPr>
              <w:r w:rsidRPr="003476D4">
                <w:rPr>
                  <w:rFonts w:ascii="仿宋" w:eastAsia="仿宋" w:hAnsi="仿宋" w:hint="eastAsia"/>
                  <w:szCs w:val="21"/>
                </w:rPr>
                <w:t>8mm</w:t>
              </w:r>
            </w:smartTag>
            <w:r w:rsidRPr="003476D4">
              <w:rPr>
                <w:rFonts w:ascii="仿宋" w:eastAsia="仿宋" w:hAnsi="仿宋" w:hint="eastAsia"/>
                <w:szCs w:val="21"/>
              </w:rPr>
              <w:t>），包括打设、拔除费用。（符合现场要求的不管新旧统一给予计量）</w:t>
            </w:r>
          </w:p>
        </w:tc>
      </w:tr>
      <w:tr w:rsidR="003476D4" w:rsidRPr="003476D4" w:rsidTr="00173768">
        <w:trPr>
          <w:trHeight w:val="360"/>
          <w:jc w:val="center"/>
        </w:trPr>
        <w:tc>
          <w:tcPr>
            <w:tcW w:w="775" w:type="dxa"/>
            <w:shd w:val="clear" w:color="auto" w:fill="auto"/>
            <w:noWrap/>
            <w:vAlign w:val="center"/>
          </w:tcPr>
          <w:p w:rsidR="003476D4" w:rsidRPr="003476D4" w:rsidRDefault="003476D4" w:rsidP="00173768">
            <w:pPr>
              <w:widowControl/>
              <w:jc w:val="center"/>
              <w:rPr>
                <w:rFonts w:ascii="仿宋" w:eastAsia="仿宋" w:hAnsi="仿宋" w:cs="宋体"/>
                <w:szCs w:val="21"/>
              </w:rPr>
            </w:pPr>
            <w:smartTag w:uri="urn:schemas-microsoft-com:office:smarttags" w:element="chsdate">
              <w:smartTagPr>
                <w:attr w:name="Year" w:val="2001"/>
                <w:attr w:name="Month" w:val="3"/>
                <w:attr w:name="Day" w:val="6"/>
                <w:attr w:name="IsLunarDate" w:val="False"/>
                <w:attr w:name="IsROCDate" w:val="False"/>
              </w:smartTagPr>
              <w:r w:rsidRPr="003476D4">
                <w:rPr>
                  <w:rFonts w:ascii="仿宋" w:eastAsia="仿宋" w:hAnsi="仿宋" w:cs="宋体" w:hint="eastAsia"/>
                  <w:szCs w:val="21"/>
                </w:rPr>
                <w:t>1-3-6</w:t>
              </w:r>
            </w:smartTag>
          </w:p>
        </w:tc>
        <w:tc>
          <w:tcPr>
            <w:tcW w:w="3740" w:type="dxa"/>
            <w:gridSpan w:val="2"/>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橡胶减速带</w:t>
            </w:r>
          </w:p>
        </w:tc>
        <w:tc>
          <w:tcPr>
            <w:tcW w:w="720"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m</w:t>
            </w:r>
          </w:p>
        </w:tc>
        <w:tc>
          <w:tcPr>
            <w:tcW w:w="939" w:type="dxa"/>
            <w:shd w:val="clear" w:color="auto" w:fill="auto"/>
            <w:noWrap/>
            <w:vAlign w:val="center"/>
          </w:tcPr>
          <w:p w:rsidR="003476D4" w:rsidRPr="003476D4" w:rsidRDefault="003476D4" w:rsidP="00173768">
            <w:pPr>
              <w:widowControl/>
              <w:jc w:val="center"/>
              <w:rPr>
                <w:rFonts w:ascii="仿宋" w:eastAsia="仿宋" w:hAnsi="仿宋" w:cs="宋体" w:hint="eastAsia"/>
                <w:szCs w:val="21"/>
              </w:rPr>
            </w:pPr>
            <w:r w:rsidRPr="003476D4">
              <w:rPr>
                <w:rFonts w:ascii="仿宋" w:eastAsia="仿宋" w:hAnsi="仿宋" w:cs="宋体" w:hint="eastAsia"/>
                <w:szCs w:val="21"/>
              </w:rPr>
              <w:t>150</w:t>
            </w:r>
          </w:p>
        </w:tc>
        <w:tc>
          <w:tcPr>
            <w:tcW w:w="3596" w:type="dxa"/>
            <w:shd w:val="clear" w:color="auto" w:fill="auto"/>
            <w:noWrap/>
            <w:vAlign w:val="center"/>
          </w:tcPr>
          <w:p w:rsidR="003476D4" w:rsidRPr="003476D4" w:rsidRDefault="003476D4" w:rsidP="00173768">
            <w:pPr>
              <w:widowControl/>
              <w:jc w:val="left"/>
              <w:rPr>
                <w:rFonts w:ascii="仿宋" w:eastAsia="仿宋" w:hAnsi="仿宋" w:cs="宋体"/>
                <w:szCs w:val="21"/>
              </w:rPr>
            </w:pPr>
            <w:r w:rsidRPr="003476D4">
              <w:rPr>
                <w:rFonts w:ascii="仿宋" w:eastAsia="仿宋" w:hAnsi="仿宋" w:hint="eastAsia"/>
                <w:szCs w:val="21"/>
              </w:rPr>
              <w:t>跨路门洞</w:t>
            </w:r>
            <w:proofErr w:type="gramStart"/>
            <w:r w:rsidRPr="003476D4">
              <w:rPr>
                <w:rFonts w:ascii="仿宋" w:eastAsia="仿宋" w:hAnsi="仿宋" w:hint="eastAsia"/>
                <w:szCs w:val="21"/>
              </w:rPr>
              <w:t>处控制</w:t>
            </w:r>
            <w:proofErr w:type="gramEnd"/>
            <w:r w:rsidRPr="003476D4">
              <w:rPr>
                <w:rFonts w:ascii="仿宋" w:eastAsia="仿宋" w:hAnsi="仿宋" w:hint="eastAsia"/>
                <w:szCs w:val="21"/>
              </w:rPr>
              <w:t>车辆速度的橡胶减速带（计量需提供发票）</w:t>
            </w:r>
          </w:p>
        </w:tc>
      </w:tr>
      <w:tr w:rsidR="003476D4" w:rsidRPr="003476D4" w:rsidTr="00173768">
        <w:trPr>
          <w:trHeight w:val="360"/>
          <w:jc w:val="center"/>
        </w:trPr>
        <w:tc>
          <w:tcPr>
            <w:tcW w:w="775" w:type="dxa"/>
            <w:shd w:val="clear" w:color="auto" w:fill="auto"/>
            <w:noWrap/>
            <w:vAlign w:val="center"/>
          </w:tcPr>
          <w:p w:rsidR="003476D4" w:rsidRPr="003476D4" w:rsidRDefault="003476D4" w:rsidP="00173768">
            <w:pPr>
              <w:widowControl/>
              <w:jc w:val="center"/>
              <w:rPr>
                <w:rFonts w:ascii="仿宋" w:eastAsia="仿宋" w:hAnsi="仿宋" w:cs="宋体"/>
                <w:szCs w:val="21"/>
              </w:rPr>
            </w:pPr>
            <w:smartTag w:uri="urn:schemas-microsoft-com:office:smarttags" w:element="chsdate">
              <w:smartTagPr>
                <w:attr w:name="Year" w:val="2001"/>
                <w:attr w:name="Month" w:val="3"/>
                <w:attr w:name="Day" w:val="7"/>
                <w:attr w:name="IsLunarDate" w:val="False"/>
                <w:attr w:name="IsROCDate" w:val="False"/>
              </w:smartTagPr>
              <w:r w:rsidRPr="003476D4">
                <w:rPr>
                  <w:rFonts w:ascii="仿宋" w:eastAsia="仿宋" w:hAnsi="仿宋" w:cs="宋体" w:hint="eastAsia"/>
                  <w:szCs w:val="21"/>
                </w:rPr>
                <w:t>1-3-7</w:t>
              </w:r>
            </w:smartTag>
          </w:p>
        </w:tc>
        <w:tc>
          <w:tcPr>
            <w:tcW w:w="3740" w:type="dxa"/>
            <w:gridSpan w:val="2"/>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限高限宽门架</w:t>
            </w:r>
          </w:p>
        </w:tc>
        <w:tc>
          <w:tcPr>
            <w:tcW w:w="720"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处</w:t>
            </w:r>
          </w:p>
        </w:tc>
        <w:tc>
          <w:tcPr>
            <w:tcW w:w="939" w:type="dxa"/>
            <w:shd w:val="clear" w:color="auto" w:fill="auto"/>
            <w:noWrap/>
            <w:vAlign w:val="center"/>
          </w:tcPr>
          <w:p w:rsidR="003476D4" w:rsidRPr="003476D4" w:rsidRDefault="003476D4" w:rsidP="00173768">
            <w:pPr>
              <w:widowControl/>
              <w:jc w:val="center"/>
              <w:rPr>
                <w:rFonts w:ascii="仿宋" w:eastAsia="仿宋" w:hAnsi="仿宋" w:cs="宋体" w:hint="eastAsia"/>
                <w:szCs w:val="21"/>
              </w:rPr>
            </w:pPr>
            <w:r w:rsidRPr="003476D4">
              <w:rPr>
                <w:rFonts w:ascii="仿宋" w:eastAsia="仿宋" w:hAnsi="仿宋" w:cs="宋体" w:hint="eastAsia"/>
                <w:szCs w:val="21"/>
              </w:rPr>
              <w:t>8000</w:t>
            </w:r>
          </w:p>
        </w:tc>
        <w:tc>
          <w:tcPr>
            <w:tcW w:w="3596" w:type="dxa"/>
            <w:shd w:val="clear" w:color="auto" w:fill="auto"/>
            <w:noWrap/>
            <w:vAlign w:val="center"/>
          </w:tcPr>
          <w:p w:rsidR="003476D4" w:rsidRPr="003476D4" w:rsidRDefault="003476D4" w:rsidP="00173768">
            <w:pPr>
              <w:widowControl/>
              <w:rPr>
                <w:rFonts w:ascii="仿宋" w:eastAsia="仿宋" w:hAnsi="仿宋" w:hint="eastAsia"/>
                <w:szCs w:val="21"/>
              </w:rPr>
            </w:pPr>
            <w:r w:rsidRPr="003476D4">
              <w:rPr>
                <w:rFonts w:ascii="仿宋" w:eastAsia="仿宋" w:hAnsi="仿宋" w:hint="eastAsia"/>
                <w:szCs w:val="21"/>
              </w:rPr>
              <w:t>限高限宽门架规格</w:t>
            </w:r>
            <w:smartTag w:uri="urn:schemas-microsoft-com:office:smarttags" w:element="chmetcnv">
              <w:smartTagPr>
                <w:attr w:name="UnitName" w:val="cm"/>
                <w:attr w:name="SourceValue" w:val="60"/>
                <w:attr w:name="HasSpace" w:val="False"/>
                <w:attr w:name="Negative" w:val="False"/>
                <w:attr w:name="NumberType" w:val="1"/>
                <w:attr w:name="TCSC" w:val="0"/>
              </w:smartTagPr>
              <w:r w:rsidRPr="003476D4">
                <w:rPr>
                  <w:rFonts w:ascii="仿宋" w:eastAsia="仿宋" w:hAnsi="仿宋" w:hint="eastAsia"/>
                  <w:szCs w:val="21"/>
                </w:rPr>
                <w:t>60cm</w:t>
              </w:r>
            </w:smartTag>
            <w:r w:rsidRPr="003476D4">
              <w:rPr>
                <w:rFonts w:ascii="仿宋" w:eastAsia="仿宋" w:hAnsi="仿宋" w:hint="eastAsia"/>
                <w:szCs w:val="21"/>
              </w:rPr>
              <w:t>*</w:t>
            </w:r>
            <w:smartTag w:uri="urn:schemas-microsoft-com:office:smarttags" w:element="chmetcnv">
              <w:smartTagPr>
                <w:attr w:name="UnitName" w:val="cm"/>
                <w:attr w:name="SourceValue" w:val="80"/>
                <w:attr w:name="HasSpace" w:val="False"/>
                <w:attr w:name="Negative" w:val="False"/>
                <w:attr w:name="NumberType" w:val="1"/>
                <w:attr w:name="TCSC" w:val="0"/>
              </w:smartTagPr>
              <w:r w:rsidRPr="003476D4">
                <w:rPr>
                  <w:rFonts w:ascii="仿宋" w:eastAsia="仿宋" w:hAnsi="仿宋" w:hint="eastAsia"/>
                  <w:szCs w:val="21"/>
                </w:rPr>
                <w:t>80cm</w:t>
              </w:r>
            </w:smartTag>
            <w:r w:rsidRPr="003476D4">
              <w:rPr>
                <w:rFonts w:ascii="仿宋" w:eastAsia="仿宋" w:hAnsi="仿宋" w:hint="eastAsia"/>
                <w:szCs w:val="21"/>
              </w:rPr>
              <w:t>，宽</w:t>
            </w:r>
            <w:smartTag w:uri="urn:schemas-microsoft-com:office:smarttags" w:element="chmetcnv">
              <w:smartTagPr>
                <w:attr w:name="UnitName" w:val="m"/>
                <w:attr w:name="SourceValue" w:val="7"/>
                <w:attr w:name="HasSpace" w:val="False"/>
                <w:attr w:name="Negative" w:val="False"/>
                <w:attr w:name="NumberType" w:val="1"/>
                <w:attr w:name="TCSC" w:val="0"/>
              </w:smartTagPr>
              <w:r w:rsidRPr="003476D4">
                <w:rPr>
                  <w:rFonts w:ascii="仿宋" w:eastAsia="仿宋" w:hAnsi="仿宋" w:hint="eastAsia"/>
                  <w:szCs w:val="21"/>
                </w:rPr>
                <w:t>7m</w:t>
              </w:r>
            </w:smartTag>
            <w:r w:rsidRPr="003476D4">
              <w:rPr>
                <w:rFonts w:ascii="仿宋" w:eastAsia="仿宋" w:hAnsi="仿宋" w:hint="eastAsia"/>
                <w:szCs w:val="21"/>
              </w:rPr>
              <w:t>，高</w:t>
            </w:r>
            <w:smartTag w:uri="urn:schemas-microsoft-com:office:smarttags" w:element="chmetcnv">
              <w:smartTagPr>
                <w:attr w:name="UnitName" w:val="m"/>
                <w:attr w:name="SourceValue" w:val="5"/>
                <w:attr w:name="HasSpace" w:val="False"/>
                <w:attr w:name="Negative" w:val="False"/>
                <w:attr w:name="NumberType" w:val="1"/>
                <w:attr w:name="TCSC" w:val="0"/>
              </w:smartTagPr>
              <w:r w:rsidRPr="003476D4">
                <w:rPr>
                  <w:rFonts w:ascii="仿宋" w:eastAsia="仿宋" w:hAnsi="仿宋" w:hint="eastAsia"/>
                  <w:szCs w:val="21"/>
                </w:rPr>
                <w:t>5m</w:t>
              </w:r>
            </w:smartTag>
            <w:r w:rsidRPr="003476D4">
              <w:rPr>
                <w:rFonts w:ascii="仿宋" w:eastAsia="仿宋" w:hAnsi="仿宋" w:hint="eastAsia"/>
                <w:szCs w:val="21"/>
              </w:rPr>
              <w:t>。（符合现场要求的不管新旧统一给予计量）</w:t>
            </w:r>
          </w:p>
        </w:tc>
      </w:tr>
      <w:tr w:rsidR="003476D4" w:rsidRPr="003476D4" w:rsidTr="00173768">
        <w:trPr>
          <w:trHeight w:val="360"/>
          <w:jc w:val="center"/>
        </w:trPr>
        <w:tc>
          <w:tcPr>
            <w:tcW w:w="775" w:type="dxa"/>
            <w:shd w:val="clear" w:color="auto" w:fill="auto"/>
            <w:noWrap/>
            <w:vAlign w:val="center"/>
          </w:tcPr>
          <w:p w:rsidR="003476D4" w:rsidRPr="003476D4" w:rsidRDefault="003476D4" w:rsidP="00173768">
            <w:pPr>
              <w:widowControl/>
              <w:jc w:val="center"/>
              <w:rPr>
                <w:rFonts w:ascii="仿宋" w:eastAsia="仿宋" w:hAnsi="仿宋" w:cs="宋体"/>
                <w:szCs w:val="21"/>
              </w:rPr>
            </w:pPr>
            <w:smartTag w:uri="urn:schemas-microsoft-com:office:smarttags" w:element="chsdate">
              <w:smartTagPr>
                <w:attr w:name="Year" w:val="2001"/>
                <w:attr w:name="Month" w:val="3"/>
                <w:attr w:name="Day" w:val="8"/>
                <w:attr w:name="IsLunarDate" w:val="False"/>
                <w:attr w:name="IsROCDate" w:val="False"/>
              </w:smartTagPr>
              <w:r w:rsidRPr="003476D4">
                <w:rPr>
                  <w:rFonts w:ascii="仿宋" w:eastAsia="仿宋" w:hAnsi="仿宋" w:cs="宋体" w:hint="eastAsia"/>
                  <w:szCs w:val="21"/>
                </w:rPr>
                <w:t>1-3-8</w:t>
              </w:r>
            </w:smartTag>
          </w:p>
        </w:tc>
        <w:tc>
          <w:tcPr>
            <w:tcW w:w="1756" w:type="dxa"/>
            <w:shd w:val="clear" w:color="auto" w:fill="auto"/>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交通维护</w:t>
            </w:r>
          </w:p>
        </w:tc>
        <w:tc>
          <w:tcPr>
            <w:tcW w:w="1984"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水上及陆上交通维护</w:t>
            </w:r>
          </w:p>
        </w:tc>
        <w:tc>
          <w:tcPr>
            <w:tcW w:w="720" w:type="dxa"/>
            <w:shd w:val="clear" w:color="auto" w:fill="auto"/>
            <w:noWrap/>
            <w:vAlign w:val="center"/>
          </w:tcPr>
          <w:p w:rsidR="003476D4" w:rsidRPr="003476D4" w:rsidRDefault="003476D4" w:rsidP="00173768">
            <w:pPr>
              <w:widowControl/>
              <w:jc w:val="center"/>
              <w:rPr>
                <w:rFonts w:ascii="仿宋" w:eastAsia="仿宋" w:hAnsi="仿宋" w:cs="宋体"/>
                <w:szCs w:val="21"/>
              </w:rPr>
            </w:pPr>
          </w:p>
        </w:tc>
        <w:tc>
          <w:tcPr>
            <w:tcW w:w="939" w:type="dxa"/>
            <w:shd w:val="clear" w:color="auto" w:fill="auto"/>
            <w:noWrap/>
            <w:vAlign w:val="center"/>
          </w:tcPr>
          <w:p w:rsidR="003476D4" w:rsidRPr="003476D4" w:rsidRDefault="003476D4" w:rsidP="00173768">
            <w:pPr>
              <w:widowControl/>
              <w:jc w:val="center"/>
              <w:rPr>
                <w:rFonts w:ascii="仿宋" w:eastAsia="仿宋" w:hAnsi="仿宋" w:cs="宋体"/>
                <w:szCs w:val="21"/>
              </w:rPr>
            </w:pPr>
          </w:p>
        </w:tc>
        <w:tc>
          <w:tcPr>
            <w:tcW w:w="3596" w:type="dxa"/>
            <w:shd w:val="clear" w:color="auto" w:fill="auto"/>
            <w:noWrap/>
            <w:vAlign w:val="center"/>
          </w:tcPr>
          <w:p w:rsidR="003476D4" w:rsidRPr="003476D4" w:rsidRDefault="003476D4" w:rsidP="00173768">
            <w:pPr>
              <w:widowControl/>
              <w:rPr>
                <w:rFonts w:ascii="仿宋" w:eastAsia="仿宋" w:hAnsi="仿宋" w:cs="宋体"/>
                <w:szCs w:val="21"/>
              </w:rPr>
            </w:pPr>
            <w:r w:rsidRPr="003476D4">
              <w:rPr>
                <w:rFonts w:ascii="仿宋" w:eastAsia="仿宋" w:hAnsi="仿宋" w:hint="eastAsia"/>
                <w:szCs w:val="21"/>
              </w:rPr>
              <w:t>因施工需要，由施工单位委托公安、海事等部门负责的陆上、水上交通维护。（以公安、海事等部门提供发票或行政收据为准）</w:t>
            </w:r>
          </w:p>
        </w:tc>
      </w:tr>
      <w:tr w:rsidR="003476D4" w:rsidRPr="003476D4" w:rsidTr="00173768">
        <w:trPr>
          <w:trHeight w:val="342"/>
          <w:jc w:val="center"/>
        </w:trPr>
        <w:tc>
          <w:tcPr>
            <w:tcW w:w="775" w:type="dxa"/>
            <w:shd w:val="clear" w:color="auto" w:fill="auto"/>
            <w:noWrap/>
            <w:vAlign w:val="center"/>
          </w:tcPr>
          <w:p w:rsidR="003476D4" w:rsidRPr="003476D4" w:rsidRDefault="003476D4" w:rsidP="00173768">
            <w:pPr>
              <w:widowControl/>
              <w:jc w:val="center"/>
              <w:rPr>
                <w:rFonts w:ascii="仿宋" w:eastAsia="仿宋" w:hAnsi="仿宋" w:cs="宋体"/>
                <w:b/>
                <w:szCs w:val="21"/>
              </w:rPr>
            </w:pPr>
            <w:r w:rsidRPr="003476D4">
              <w:rPr>
                <w:rFonts w:ascii="仿宋" w:eastAsia="仿宋" w:hAnsi="仿宋" w:cs="宋体" w:hint="eastAsia"/>
                <w:b/>
                <w:szCs w:val="21"/>
              </w:rPr>
              <w:t>1-4</w:t>
            </w:r>
          </w:p>
        </w:tc>
        <w:tc>
          <w:tcPr>
            <w:tcW w:w="8995" w:type="dxa"/>
            <w:gridSpan w:val="5"/>
            <w:shd w:val="clear" w:color="auto" w:fill="auto"/>
            <w:noWrap/>
            <w:vAlign w:val="center"/>
          </w:tcPr>
          <w:p w:rsidR="003476D4" w:rsidRPr="003476D4" w:rsidRDefault="003476D4" w:rsidP="00173768">
            <w:pPr>
              <w:widowControl/>
              <w:rPr>
                <w:rFonts w:ascii="仿宋" w:eastAsia="仿宋" w:hAnsi="仿宋" w:cs="宋体"/>
                <w:b/>
                <w:bCs/>
                <w:szCs w:val="21"/>
              </w:rPr>
            </w:pPr>
            <w:r w:rsidRPr="003476D4">
              <w:rPr>
                <w:rFonts w:ascii="仿宋" w:eastAsia="仿宋" w:hAnsi="仿宋" w:cs="宋体" w:hint="eastAsia"/>
                <w:b/>
                <w:bCs/>
                <w:szCs w:val="21"/>
              </w:rPr>
              <w:t>防火、防爆、防尘、防毒、防雷、防台风、防地质灾害安全防护设施</w:t>
            </w:r>
          </w:p>
        </w:tc>
      </w:tr>
      <w:tr w:rsidR="003476D4" w:rsidRPr="003476D4" w:rsidTr="00173768">
        <w:trPr>
          <w:trHeight w:val="342"/>
          <w:jc w:val="center"/>
        </w:trPr>
        <w:tc>
          <w:tcPr>
            <w:tcW w:w="775" w:type="dxa"/>
            <w:vMerge w:val="restart"/>
            <w:shd w:val="clear" w:color="auto" w:fill="auto"/>
            <w:noWrap/>
            <w:vAlign w:val="center"/>
          </w:tcPr>
          <w:p w:rsidR="003476D4" w:rsidRPr="003476D4" w:rsidRDefault="003476D4" w:rsidP="00173768">
            <w:pPr>
              <w:widowControl/>
              <w:jc w:val="center"/>
              <w:rPr>
                <w:rFonts w:ascii="仿宋" w:eastAsia="仿宋" w:hAnsi="仿宋" w:cs="宋体"/>
                <w:szCs w:val="21"/>
              </w:rPr>
            </w:pPr>
            <w:smartTag w:uri="urn:schemas-microsoft-com:office:smarttags" w:element="chsdate">
              <w:smartTagPr>
                <w:attr w:name="Year" w:val="2001"/>
                <w:attr w:name="Month" w:val="4"/>
                <w:attr w:name="Day" w:val="1"/>
                <w:attr w:name="IsLunarDate" w:val="False"/>
                <w:attr w:name="IsROCDate" w:val="False"/>
              </w:smartTagPr>
              <w:r w:rsidRPr="003476D4">
                <w:rPr>
                  <w:rFonts w:ascii="仿宋" w:eastAsia="仿宋" w:hAnsi="仿宋" w:cs="宋体" w:hint="eastAsia"/>
                  <w:szCs w:val="21"/>
                </w:rPr>
                <w:t>1-4-1</w:t>
              </w:r>
            </w:smartTag>
          </w:p>
        </w:tc>
        <w:tc>
          <w:tcPr>
            <w:tcW w:w="1756" w:type="dxa"/>
            <w:vMerge w:val="restart"/>
            <w:shd w:val="clear" w:color="auto" w:fill="auto"/>
            <w:noWrap/>
            <w:vAlign w:val="center"/>
          </w:tcPr>
          <w:p w:rsidR="003476D4" w:rsidRPr="003476D4" w:rsidRDefault="003476D4" w:rsidP="00173768">
            <w:pPr>
              <w:widowControl/>
              <w:jc w:val="center"/>
              <w:rPr>
                <w:rFonts w:ascii="仿宋" w:eastAsia="仿宋" w:hAnsi="仿宋" w:cs="宋体" w:hint="eastAsia"/>
                <w:szCs w:val="21"/>
              </w:rPr>
            </w:pPr>
            <w:r w:rsidRPr="003476D4">
              <w:rPr>
                <w:rFonts w:ascii="仿宋" w:eastAsia="仿宋" w:hAnsi="仿宋" w:cs="宋体" w:hint="eastAsia"/>
                <w:szCs w:val="21"/>
              </w:rPr>
              <w:t>消防器材</w:t>
            </w:r>
          </w:p>
          <w:p w:rsidR="003476D4" w:rsidRPr="003476D4" w:rsidRDefault="003476D4" w:rsidP="00173768">
            <w:pPr>
              <w:widowControl/>
              <w:rPr>
                <w:rFonts w:ascii="仿宋" w:eastAsia="仿宋" w:hAnsi="仿宋" w:cs="宋体" w:hint="eastAsia"/>
                <w:szCs w:val="21"/>
              </w:rPr>
            </w:pPr>
          </w:p>
        </w:tc>
        <w:tc>
          <w:tcPr>
            <w:tcW w:w="1984"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2kgABC</w:t>
            </w:r>
          </w:p>
        </w:tc>
        <w:tc>
          <w:tcPr>
            <w:tcW w:w="720"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只</w:t>
            </w:r>
          </w:p>
        </w:tc>
        <w:tc>
          <w:tcPr>
            <w:tcW w:w="939"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80</w:t>
            </w:r>
          </w:p>
        </w:tc>
        <w:tc>
          <w:tcPr>
            <w:tcW w:w="3596" w:type="dxa"/>
            <w:vMerge w:val="restart"/>
            <w:shd w:val="clear" w:color="auto" w:fill="auto"/>
            <w:noWrap/>
            <w:vAlign w:val="center"/>
          </w:tcPr>
          <w:p w:rsidR="003476D4" w:rsidRPr="003476D4" w:rsidRDefault="003476D4" w:rsidP="00173768">
            <w:pPr>
              <w:jc w:val="left"/>
              <w:rPr>
                <w:rFonts w:ascii="仿宋" w:eastAsia="仿宋" w:hAnsi="仿宋"/>
                <w:szCs w:val="21"/>
              </w:rPr>
            </w:pPr>
            <w:r w:rsidRPr="003476D4">
              <w:rPr>
                <w:rFonts w:ascii="仿宋" w:eastAsia="仿宋" w:hAnsi="仿宋" w:hint="eastAsia"/>
                <w:szCs w:val="21"/>
              </w:rPr>
              <w:t>施工现场各类手提式灭火器、推车式灭火器、灭火器箱、消防砂池、铁锹等。（计量需提供发票）</w:t>
            </w:r>
          </w:p>
        </w:tc>
      </w:tr>
      <w:tr w:rsidR="003476D4" w:rsidRPr="003476D4" w:rsidTr="00173768">
        <w:trPr>
          <w:trHeight w:val="342"/>
          <w:jc w:val="center"/>
        </w:trPr>
        <w:tc>
          <w:tcPr>
            <w:tcW w:w="775" w:type="dxa"/>
            <w:vMerge/>
            <w:vAlign w:val="center"/>
          </w:tcPr>
          <w:p w:rsidR="003476D4" w:rsidRPr="003476D4" w:rsidRDefault="003476D4" w:rsidP="00173768">
            <w:pPr>
              <w:widowControl/>
              <w:jc w:val="center"/>
              <w:rPr>
                <w:rFonts w:ascii="仿宋" w:eastAsia="仿宋" w:hAnsi="仿宋" w:cs="宋体"/>
                <w:szCs w:val="21"/>
              </w:rPr>
            </w:pPr>
          </w:p>
        </w:tc>
        <w:tc>
          <w:tcPr>
            <w:tcW w:w="1756" w:type="dxa"/>
            <w:vMerge/>
            <w:vAlign w:val="center"/>
          </w:tcPr>
          <w:p w:rsidR="003476D4" w:rsidRPr="003476D4" w:rsidRDefault="003476D4" w:rsidP="00173768">
            <w:pPr>
              <w:widowControl/>
              <w:jc w:val="center"/>
              <w:rPr>
                <w:rFonts w:ascii="仿宋" w:eastAsia="仿宋" w:hAnsi="仿宋" w:cs="宋体"/>
                <w:szCs w:val="21"/>
              </w:rPr>
            </w:pPr>
          </w:p>
        </w:tc>
        <w:tc>
          <w:tcPr>
            <w:tcW w:w="1984"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4kgABC</w:t>
            </w:r>
          </w:p>
        </w:tc>
        <w:tc>
          <w:tcPr>
            <w:tcW w:w="720"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只</w:t>
            </w:r>
          </w:p>
        </w:tc>
        <w:tc>
          <w:tcPr>
            <w:tcW w:w="939"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150</w:t>
            </w:r>
          </w:p>
        </w:tc>
        <w:tc>
          <w:tcPr>
            <w:tcW w:w="3596" w:type="dxa"/>
            <w:vMerge/>
            <w:shd w:val="clear" w:color="auto" w:fill="auto"/>
            <w:noWrap/>
            <w:vAlign w:val="center"/>
          </w:tcPr>
          <w:p w:rsidR="003476D4" w:rsidRPr="003476D4" w:rsidRDefault="003476D4" w:rsidP="00173768">
            <w:pPr>
              <w:widowControl/>
              <w:jc w:val="center"/>
              <w:rPr>
                <w:rFonts w:ascii="仿宋" w:eastAsia="仿宋" w:hAnsi="仿宋" w:cs="宋体"/>
                <w:szCs w:val="21"/>
              </w:rPr>
            </w:pPr>
          </w:p>
        </w:tc>
      </w:tr>
      <w:tr w:rsidR="003476D4" w:rsidRPr="003476D4" w:rsidTr="00173768">
        <w:trPr>
          <w:trHeight w:val="342"/>
          <w:jc w:val="center"/>
        </w:trPr>
        <w:tc>
          <w:tcPr>
            <w:tcW w:w="775" w:type="dxa"/>
            <w:vMerge/>
            <w:vAlign w:val="center"/>
          </w:tcPr>
          <w:p w:rsidR="003476D4" w:rsidRPr="003476D4" w:rsidRDefault="003476D4" w:rsidP="00173768">
            <w:pPr>
              <w:widowControl/>
              <w:jc w:val="center"/>
              <w:rPr>
                <w:rFonts w:ascii="仿宋" w:eastAsia="仿宋" w:hAnsi="仿宋" w:cs="宋体"/>
                <w:szCs w:val="21"/>
              </w:rPr>
            </w:pPr>
          </w:p>
        </w:tc>
        <w:tc>
          <w:tcPr>
            <w:tcW w:w="1756" w:type="dxa"/>
            <w:vMerge/>
            <w:vAlign w:val="center"/>
          </w:tcPr>
          <w:p w:rsidR="003476D4" w:rsidRPr="003476D4" w:rsidRDefault="003476D4" w:rsidP="00173768">
            <w:pPr>
              <w:widowControl/>
              <w:jc w:val="center"/>
              <w:rPr>
                <w:rFonts w:ascii="仿宋" w:eastAsia="仿宋" w:hAnsi="仿宋" w:cs="宋体"/>
                <w:szCs w:val="21"/>
              </w:rPr>
            </w:pPr>
          </w:p>
        </w:tc>
        <w:tc>
          <w:tcPr>
            <w:tcW w:w="1984"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灭火器箱（中号）</w:t>
            </w:r>
          </w:p>
        </w:tc>
        <w:tc>
          <w:tcPr>
            <w:tcW w:w="720"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只</w:t>
            </w:r>
          </w:p>
        </w:tc>
        <w:tc>
          <w:tcPr>
            <w:tcW w:w="939"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100</w:t>
            </w:r>
          </w:p>
        </w:tc>
        <w:tc>
          <w:tcPr>
            <w:tcW w:w="3596" w:type="dxa"/>
            <w:vMerge/>
            <w:shd w:val="clear" w:color="auto" w:fill="auto"/>
            <w:noWrap/>
            <w:vAlign w:val="center"/>
          </w:tcPr>
          <w:p w:rsidR="003476D4" w:rsidRPr="003476D4" w:rsidRDefault="003476D4" w:rsidP="00173768">
            <w:pPr>
              <w:widowControl/>
              <w:jc w:val="center"/>
              <w:rPr>
                <w:rFonts w:ascii="仿宋" w:eastAsia="仿宋" w:hAnsi="仿宋" w:cs="宋体"/>
                <w:szCs w:val="21"/>
              </w:rPr>
            </w:pPr>
          </w:p>
        </w:tc>
      </w:tr>
      <w:tr w:rsidR="003476D4" w:rsidRPr="003476D4" w:rsidTr="00173768">
        <w:trPr>
          <w:trHeight w:val="342"/>
          <w:jc w:val="center"/>
        </w:trPr>
        <w:tc>
          <w:tcPr>
            <w:tcW w:w="775" w:type="dxa"/>
            <w:vMerge/>
            <w:vAlign w:val="center"/>
          </w:tcPr>
          <w:p w:rsidR="003476D4" w:rsidRPr="003476D4" w:rsidRDefault="003476D4" w:rsidP="00173768">
            <w:pPr>
              <w:widowControl/>
              <w:jc w:val="center"/>
              <w:rPr>
                <w:rFonts w:ascii="仿宋" w:eastAsia="仿宋" w:hAnsi="仿宋" w:cs="宋体"/>
                <w:szCs w:val="21"/>
              </w:rPr>
            </w:pPr>
          </w:p>
        </w:tc>
        <w:tc>
          <w:tcPr>
            <w:tcW w:w="1756" w:type="dxa"/>
            <w:vMerge/>
            <w:vAlign w:val="center"/>
          </w:tcPr>
          <w:p w:rsidR="003476D4" w:rsidRPr="003476D4" w:rsidRDefault="003476D4" w:rsidP="00173768">
            <w:pPr>
              <w:widowControl/>
              <w:jc w:val="center"/>
              <w:rPr>
                <w:rFonts w:ascii="仿宋" w:eastAsia="仿宋" w:hAnsi="仿宋" w:cs="宋体"/>
                <w:szCs w:val="21"/>
              </w:rPr>
            </w:pPr>
          </w:p>
        </w:tc>
        <w:tc>
          <w:tcPr>
            <w:tcW w:w="1984" w:type="dxa"/>
            <w:shd w:val="clear" w:color="auto" w:fill="auto"/>
            <w:noWrap/>
            <w:vAlign w:val="center"/>
          </w:tcPr>
          <w:p w:rsidR="003476D4" w:rsidRPr="003476D4" w:rsidRDefault="003476D4" w:rsidP="00173768">
            <w:pPr>
              <w:widowControl/>
              <w:jc w:val="center"/>
              <w:rPr>
                <w:rFonts w:ascii="仿宋" w:eastAsia="仿宋" w:hAnsi="仿宋" w:cs="宋体"/>
                <w:szCs w:val="21"/>
              </w:rPr>
            </w:pPr>
            <w:smartTag w:uri="urn:schemas-microsoft-com:office:smarttags" w:element="chmetcnv">
              <w:smartTagPr>
                <w:attr w:name="UnitName" w:val="kg"/>
                <w:attr w:name="SourceValue" w:val="25"/>
                <w:attr w:name="HasSpace" w:val="False"/>
                <w:attr w:name="Negative" w:val="False"/>
                <w:attr w:name="NumberType" w:val="1"/>
                <w:attr w:name="TCSC" w:val="0"/>
              </w:smartTagPr>
              <w:r w:rsidRPr="003476D4">
                <w:rPr>
                  <w:rFonts w:ascii="仿宋" w:eastAsia="仿宋" w:hAnsi="仿宋" w:cs="宋体" w:hint="eastAsia"/>
                  <w:szCs w:val="21"/>
                </w:rPr>
                <w:t>25kg</w:t>
              </w:r>
            </w:smartTag>
            <w:r w:rsidRPr="003476D4">
              <w:rPr>
                <w:rFonts w:ascii="仿宋" w:eastAsia="仿宋" w:hAnsi="仿宋" w:cs="宋体" w:hint="eastAsia"/>
                <w:szCs w:val="21"/>
              </w:rPr>
              <w:t>推车</w:t>
            </w:r>
          </w:p>
        </w:tc>
        <w:tc>
          <w:tcPr>
            <w:tcW w:w="720"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台</w:t>
            </w:r>
          </w:p>
        </w:tc>
        <w:tc>
          <w:tcPr>
            <w:tcW w:w="939"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800</w:t>
            </w:r>
          </w:p>
        </w:tc>
        <w:tc>
          <w:tcPr>
            <w:tcW w:w="3596" w:type="dxa"/>
            <w:vMerge/>
            <w:shd w:val="clear" w:color="auto" w:fill="auto"/>
            <w:noWrap/>
            <w:vAlign w:val="center"/>
          </w:tcPr>
          <w:p w:rsidR="003476D4" w:rsidRPr="003476D4" w:rsidRDefault="003476D4" w:rsidP="00173768">
            <w:pPr>
              <w:widowControl/>
              <w:jc w:val="center"/>
              <w:rPr>
                <w:rFonts w:ascii="仿宋" w:eastAsia="仿宋" w:hAnsi="仿宋" w:cs="宋体"/>
                <w:szCs w:val="21"/>
              </w:rPr>
            </w:pPr>
          </w:p>
        </w:tc>
      </w:tr>
      <w:tr w:rsidR="003476D4" w:rsidRPr="003476D4" w:rsidTr="00173768">
        <w:trPr>
          <w:trHeight w:val="342"/>
          <w:jc w:val="center"/>
        </w:trPr>
        <w:tc>
          <w:tcPr>
            <w:tcW w:w="775" w:type="dxa"/>
            <w:vMerge/>
            <w:vAlign w:val="center"/>
          </w:tcPr>
          <w:p w:rsidR="003476D4" w:rsidRPr="003476D4" w:rsidRDefault="003476D4" w:rsidP="00173768">
            <w:pPr>
              <w:widowControl/>
              <w:jc w:val="center"/>
              <w:rPr>
                <w:rFonts w:ascii="仿宋" w:eastAsia="仿宋" w:hAnsi="仿宋" w:cs="宋体"/>
                <w:szCs w:val="21"/>
              </w:rPr>
            </w:pPr>
          </w:p>
        </w:tc>
        <w:tc>
          <w:tcPr>
            <w:tcW w:w="1756" w:type="dxa"/>
            <w:vMerge/>
            <w:vAlign w:val="center"/>
          </w:tcPr>
          <w:p w:rsidR="003476D4" w:rsidRPr="003476D4" w:rsidRDefault="003476D4" w:rsidP="00173768">
            <w:pPr>
              <w:widowControl/>
              <w:jc w:val="center"/>
              <w:rPr>
                <w:rFonts w:ascii="仿宋" w:eastAsia="仿宋" w:hAnsi="仿宋" w:cs="宋体"/>
                <w:szCs w:val="21"/>
              </w:rPr>
            </w:pPr>
          </w:p>
        </w:tc>
        <w:tc>
          <w:tcPr>
            <w:tcW w:w="1984" w:type="dxa"/>
            <w:shd w:val="clear" w:color="auto" w:fill="auto"/>
            <w:noWrap/>
            <w:vAlign w:val="center"/>
          </w:tcPr>
          <w:p w:rsidR="003476D4" w:rsidRPr="003476D4" w:rsidRDefault="003476D4" w:rsidP="00173768">
            <w:pPr>
              <w:widowControl/>
              <w:jc w:val="center"/>
              <w:rPr>
                <w:rFonts w:ascii="仿宋" w:eastAsia="仿宋" w:hAnsi="仿宋" w:cs="宋体"/>
                <w:szCs w:val="21"/>
              </w:rPr>
            </w:pPr>
            <w:smartTag w:uri="urn:schemas-microsoft-com:office:smarttags" w:element="chmetcnv">
              <w:smartTagPr>
                <w:attr w:name="UnitName" w:val="kg"/>
                <w:attr w:name="SourceValue" w:val="30"/>
                <w:attr w:name="HasSpace" w:val="False"/>
                <w:attr w:name="Negative" w:val="False"/>
                <w:attr w:name="NumberType" w:val="1"/>
                <w:attr w:name="TCSC" w:val="0"/>
              </w:smartTagPr>
              <w:r w:rsidRPr="003476D4">
                <w:rPr>
                  <w:rFonts w:ascii="仿宋" w:eastAsia="仿宋" w:hAnsi="仿宋" w:cs="宋体" w:hint="eastAsia"/>
                  <w:szCs w:val="21"/>
                </w:rPr>
                <w:t>30kg</w:t>
              </w:r>
            </w:smartTag>
            <w:r w:rsidRPr="003476D4">
              <w:rPr>
                <w:rFonts w:ascii="仿宋" w:eastAsia="仿宋" w:hAnsi="仿宋" w:cs="宋体" w:hint="eastAsia"/>
                <w:szCs w:val="21"/>
              </w:rPr>
              <w:t>推车</w:t>
            </w:r>
          </w:p>
        </w:tc>
        <w:tc>
          <w:tcPr>
            <w:tcW w:w="720"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台</w:t>
            </w:r>
          </w:p>
        </w:tc>
        <w:tc>
          <w:tcPr>
            <w:tcW w:w="939"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1000</w:t>
            </w:r>
          </w:p>
        </w:tc>
        <w:tc>
          <w:tcPr>
            <w:tcW w:w="3596" w:type="dxa"/>
            <w:vMerge/>
            <w:shd w:val="clear" w:color="auto" w:fill="auto"/>
            <w:noWrap/>
            <w:vAlign w:val="center"/>
          </w:tcPr>
          <w:p w:rsidR="003476D4" w:rsidRPr="003476D4" w:rsidRDefault="003476D4" w:rsidP="00173768">
            <w:pPr>
              <w:widowControl/>
              <w:jc w:val="center"/>
              <w:rPr>
                <w:rFonts w:ascii="仿宋" w:eastAsia="仿宋" w:hAnsi="仿宋" w:cs="宋体"/>
                <w:szCs w:val="21"/>
              </w:rPr>
            </w:pPr>
          </w:p>
        </w:tc>
      </w:tr>
      <w:tr w:rsidR="003476D4" w:rsidRPr="003476D4" w:rsidTr="00173768">
        <w:trPr>
          <w:trHeight w:val="342"/>
          <w:jc w:val="center"/>
        </w:trPr>
        <w:tc>
          <w:tcPr>
            <w:tcW w:w="775" w:type="dxa"/>
            <w:vMerge/>
            <w:vAlign w:val="center"/>
          </w:tcPr>
          <w:p w:rsidR="003476D4" w:rsidRPr="003476D4" w:rsidRDefault="003476D4" w:rsidP="00173768">
            <w:pPr>
              <w:jc w:val="center"/>
              <w:rPr>
                <w:rFonts w:ascii="仿宋" w:eastAsia="仿宋" w:hAnsi="仿宋" w:cs="宋体"/>
                <w:szCs w:val="21"/>
              </w:rPr>
            </w:pPr>
          </w:p>
        </w:tc>
        <w:tc>
          <w:tcPr>
            <w:tcW w:w="1756" w:type="dxa"/>
            <w:vMerge/>
            <w:vAlign w:val="center"/>
          </w:tcPr>
          <w:p w:rsidR="003476D4" w:rsidRPr="003476D4" w:rsidRDefault="003476D4" w:rsidP="00173768">
            <w:pPr>
              <w:jc w:val="center"/>
              <w:rPr>
                <w:rFonts w:ascii="仿宋" w:eastAsia="仿宋" w:hAnsi="仿宋" w:cs="宋体"/>
                <w:szCs w:val="21"/>
              </w:rPr>
            </w:pPr>
          </w:p>
        </w:tc>
        <w:tc>
          <w:tcPr>
            <w:tcW w:w="1984"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消防砂池（含铁锹）</w:t>
            </w:r>
          </w:p>
        </w:tc>
        <w:tc>
          <w:tcPr>
            <w:tcW w:w="720"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处</w:t>
            </w:r>
          </w:p>
        </w:tc>
        <w:tc>
          <w:tcPr>
            <w:tcW w:w="939"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600</w:t>
            </w:r>
          </w:p>
        </w:tc>
        <w:tc>
          <w:tcPr>
            <w:tcW w:w="3596" w:type="dxa"/>
            <w:vMerge/>
            <w:shd w:val="clear" w:color="auto" w:fill="auto"/>
            <w:noWrap/>
            <w:vAlign w:val="center"/>
          </w:tcPr>
          <w:p w:rsidR="003476D4" w:rsidRPr="003476D4" w:rsidRDefault="003476D4" w:rsidP="00173768">
            <w:pPr>
              <w:widowControl/>
              <w:jc w:val="center"/>
              <w:rPr>
                <w:rFonts w:ascii="仿宋" w:eastAsia="仿宋" w:hAnsi="仿宋" w:cs="宋体"/>
                <w:szCs w:val="21"/>
              </w:rPr>
            </w:pPr>
          </w:p>
        </w:tc>
      </w:tr>
      <w:tr w:rsidR="003476D4" w:rsidRPr="003476D4" w:rsidTr="00173768">
        <w:trPr>
          <w:trHeight w:val="342"/>
          <w:jc w:val="center"/>
        </w:trPr>
        <w:tc>
          <w:tcPr>
            <w:tcW w:w="775" w:type="dxa"/>
            <w:shd w:val="clear" w:color="auto" w:fill="auto"/>
            <w:noWrap/>
            <w:vAlign w:val="center"/>
          </w:tcPr>
          <w:p w:rsidR="003476D4" w:rsidRPr="003476D4" w:rsidRDefault="003476D4" w:rsidP="00173768">
            <w:pPr>
              <w:widowControl/>
              <w:jc w:val="center"/>
              <w:rPr>
                <w:rFonts w:ascii="仿宋" w:eastAsia="仿宋" w:hAnsi="仿宋" w:cs="宋体"/>
                <w:szCs w:val="21"/>
              </w:rPr>
            </w:pPr>
            <w:smartTag w:uri="urn:schemas-microsoft-com:office:smarttags" w:element="chsdate">
              <w:smartTagPr>
                <w:attr w:name="Year" w:val="2001"/>
                <w:attr w:name="Month" w:val="4"/>
                <w:attr w:name="Day" w:val="2"/>
                <w:attr w:name="IsLunarDate" w:val="False"/>
                <w:attr w:name="IsROCDate" w:val="False"/>
              </w:smartTagPr>
              <w:r w:rsidRPr="003476D4">
                <w:rPr>
                  <w:rFonts w:ascii="仿宋" w:eastAsia="仿宋" w:hAnsi="仿宋" w:cs="宋体" w:hint="eastAsia"/>
                  <w:szCs w:val="21"/>
                </w:rPr>
                <w:t>1-4-2</w:t>
              </w:r>
            </w:smartTag>
          </w:p>
        </w:tc>
        <w:tc>
          <w:tcPr>
            <w:tcW w:w="3740" w:type="dxa"/>
            <w:gridSpan w:val="2"/>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氧气、乙炔库房</w:t>
            </w:r>
          </w:p>
        </w:tc>
        <w:tc>
          <w:tcPr>
            <w:tcW w:w="720"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处</w:t>
            </w:r>
          </w:p>
        </w:tc>
        <w:tc>
          <w:tcPr>
            <w:tcW w:w="939"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500</w:t>
            </w:r>
          </w:p>
        </w:tc>
        <w:tc>
          <w:tcPr>
            <w:tcW w:w="3596" w:type="dxa"/>
            <w:shd w:val="clear" w:color="auto" w:fill="auto"/>
            <w:noWrap/>
            <w:vAlign w:val="center"/>
          </w:tcPr>
          <w:p w:rsidR="003476D4" w:rsidRPr="003476D4" w:rsidRDefault="003476D4" w:rsidP="00173768">
            <w:pPr>
              <w:widowControl/>
              <w:rPr>
                <w:rFonts w:ascii="仿宋" w:eastAsia="仿宋" w:hAnsi="仿宋" w:cs="宋体"/>
                <w:szCs w:val="21"/>
              </w:rPr>
            </w:pPr>
            <w:r w:rsidRPr="003476D4">
              <w:rPr>
                <w:rFonts w:ascii="仿宋" w:eastAsia="仿宋" w:hAnsi="仿宋" w:hint="eastAsia"/>
                <w:szCs w:val="21"/>
              </w:rPr>
              <w:t>施工现场用于氧气、乙炔防晒的临时库房。</w:t>
            </w:r>
          </w:p>
        </w:tc>
      </w:tr>
      <w:tr w:rsidR="003476D4" w:rsidRPr="003476D4" w:rsidTr="00173768">
        <w:trPr>
          <w:trHeight w:val="342"/>
          <w:jc w:val="center"/>
        </w:trPr>
        <w:tc>
          <w:tcPr>
            <w:tcW w:w="775" w:type="dxa"/>
            <w:shd w:val="clear" w:color="auto" w:fill="auto"/>
            <w:noWrap/>
            <w:vAlign w:val="center"/>
          </w:tcPr>
          <w:p w:rsidR="003476D4" w:rsidRPr="003476D4" w:rsidRDefault="003476D4" w:rsidP="00173768">
            <w:pPr>
              <w:widowControl/>
              <w:jc w:val="center"/>
              <w:rPr>
                <w:rFonts w:ascii="仿宋" w:eastAsia="仿宋" w:hAnsi="仿宋" w:cs="宋体"/>
                <w:szCs w:val="21"/>
              </w:rPr>
            </w:pPr>
            <w:smartTag w:uri="urn:schemas-microsoft-com:office:smarttags" w:element="chsdate">
              <w:smartTagPr>
                <w:attr w:name="Year" w:val="2001"/>
                <w:attr w:name="Month" w:val="4"/>
                <w:attr w:name="Day" w:val="3"/>
                <w:attr w:name="IsLunarDate" w:val="False"/>
                <w:attr w:name="IsROCDate" w:val="False"/>
              </w:smartTagPr>
              <w:r w:rsidRPr="003476D4">
                <w:rPr>
                  <w:rFonts w:ascii="仿宋" w:eastAsia="仿宋" w:hAnsi="仿宋" w:cs="宋体" w:hint="eastAsia"/>
                  <w:szCs w:val="21"/>
                </w:rPr>
                <w:t>1-4-3</w:t>
              </w:r>
            </w:smartTag>
          </w:p>
        </w:tc>
        <w:tc>
          <w:tcPr>
            <w:tcW w:w="3740" w:type="dxa"/>
            <w:gridSpan w:val="2"/>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沥青油库、柴油油库防护设施</w:t>
            </w:r>
          </w:p>
        </w:tc>
        <w:tc>
          <w:tcPr>
            <w:tcW w:w="720"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处</w:t>
            </w:r>
          </w:p>
        </w:tc>
        <w:tc>
          <w:tcPr>
            <w:tcW w:w="939"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4000</w:t>
            </w:r>
          </w:p>
        </w:tc>
        <w:tc>
          <w:tcPr>
            <w:tcW w:w="3596" w:type="dxa"/>
            <w:shd w:val="clear" w:color="auto" w:fill="auto"/>
            <w:noWrap/>
            <w:vAlign w:val="center"/>
          </w:tcPr>
          <w:p w:rsidR="003476D4" w:rsidRPr="003476D4" w:rsidRDefault="003476D4" w:rsidP="00173768">
            <w:pPr>
              <w:widowControl/>
              <w:rPr>
                <w:rFonts w:ascii="仿宋" w:eastAsia="仿宋" w:hAnsi="仿宋" w:cs="宋体"/>
                <w:szCs w:val="21"/>
              </w:rPr>
            </w:pPr>
            <w:r w:rsidRPr="003476D4">
              <w:rPr>
                <w:rFonts w:ascii="仿宋" w:eastAsia="仿宋" w:hAnsi="仿宋" w:hint="eastAsia"/>
                <w:szCs w:val="21"/>
              </w:rPr>
              <w:t>施工现场用于沥青混凝土</w:t>
            </w:r>
            <w:proofErr w:type="gramStart"/>
            <w:r w:rsidRPr="003476D4">
              <w:rPr>
                <w:rFonts w:ascii="仿宋" w:eastAsia="仿宋" w:hAnsi="仿宋" w:hint="eastAsia"/>
                <w:szCs w:val="21"/>
              </w:rPr>
              <w:t>拌和场</w:t>
            </w:r>
            <w:proofErr w:type="gramEnd"/>
            <w:r w:rsidRPr="003476D4">
              <w:rPr>
                <w:rFonts w:ascii="仿宋" w:eastAsia="仿宋" w:hAnsi="仿宋" w:hint="eastAsia"/>
                <w:szCs w:val="21"/>
              </w:rPr>
              <w:t>用于</w:t>
            </w:r>
            <w:r w:rsidRPr="003476D4">
              <w:rPr>
                <w:rFonts w:ascii="仿宋" w:eastAsia="仿宋" w:hAnsi="仿宋" w:hint="eastAsia"/>
                <w:szCs w:val="21"/>
              </w:rPr>
              <w:lastRenderedPageBreak/>
              <w:t>防烫伤的防护以及柴油油库的防护设施。</w:t>
            </w:r>
          </w:p>
        </w:tc>
      </w:tr>
      <w:tr w:rsidR="003476D4" w:rsidRPr="003476D4" w:rsidTr="00173768">
        <w:trPr>
          <w:trHeight w:val="342"/>
          <w:jc w:val="center"/>
        </w:trPr>
        <w:tc>
          <w:tcPr>
            <w:tcW w:w="775" w:type="dxa"/>
            <w:shd w:val="clear" w:color="auto" w:fill="auto"/>
            <w:noWrap/>
            <w:vAlign w:val="center"/>
          </w:tcPr>
          <w:p w:rsidR="003476D4" w:rsidRPr="003476D4" w:rsidRDefault="003476D4" w:rsidP="00173768">
            <w:pPr>
              <w:widowControl/>
              <w:jc w:val="center"/>
              <w:rPr>
                <w:rFonts w:ascii="仿宋" w:eastAsia="仿宋" w:hAnsi="仿宋" w:cs="宋体"/>
                <w:szCs w:val="21"/>
              </w:rPr>
            </w:pPr>
            <w:smartTag w:uri="urn:schemas-microsoft-com:office:smarttags" w:element="chsdate">
              <w:smartTagPr>
                <w:attr w:name="Year" w:val="2001"/>
                <w:attr w:name="Month" w:val="4"/>
                <w:attr w:name="Day" w:val="5"/>
                <w:attr w:name="IsLunarDate" w:val="False"/>
                <w:attr w:name="IsROCDate" w:val="False"/>
              </w:smartTagPr>
              <w:r w:rsidRPr="003476D4">
                <w:rPr>
                  <w:rFonts w:ascii="仿宋" w:eastAsia="仿宋" w:hAnsi="仿宋" w:cs="宋体" w:hint="eastAsia"/>
                  <w:szCs w:val="21"/>
                </w:rPr>
                <w:lastRenderedPageBreak/>
                <w:t>1-4-5</w:t>
              </w:r>
            </w:smartTag>
          </w:p>
        </w:tc>
        <w:tc>
          <w:tcPr>
            <w:tcW w:w="3740" w:type="dxa"/>
            <w:gridSpan w:val="2"/>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防雷设施</w:t>
            </w:r>
          </w:p>
        </w:tc>
        <w:tc>
          <w:tcPr>
            <w:tcW w:w="720"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处</w:t>
            </w:r>
          </w:p>
        </w:tc>
        <w:tc>
          <w:tcPr>
            <w:tcW w:w="939"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20000</w:t>
            </w:r>
          </w:p>
        </w:tc>
        <w:tc>
          <w:tcPr>
            <w:tcW w:w="3596" w:type="dxa"/>
            <w:shd w:val="clear" w:color="auto" w:fill="auto"/>
            <w:noWrap/>
            <w:vAlign w:val="center"/>
          </w:tcPr>
          <w:p w:rsidR="003476D4" w:rsidRPr="003476D4" w:rsidRDefault="003476D4" w:rsidP="00173768">
            <w:pPr>
              <w:widowControl/>
              <w:rPr>
                <w:rFonts w:ascii="仿宋" w:eastAsia="仿宋" w:hAnsi="仿宋" w:cs="宋体"/>
                <w:szCs w:val="21"/>
              </w:rPr>
            </w:pPr>
            <w:r w:rsidRPr="003476D4">
              <w:rPr>
                <w:rFonts w:ascii="仿宋" w:eastAsia="仿宋" w:hAnsi="仿宋" w:hint="eastAsia"/>
                <w:szCs w:val="21"/>
              </w:rPr>
              <w:t>施工现场起重机、龙门架、脚手架、拌和楼、水泥罐、临时用房等机具设备（构筑物）的防雷装置。（有气象部门出具的设施检定证书）</w:t>
            </w:r>
          </w:p>
        </w:tc>
      </w:tr>
      <w:tr w:rsidR="003476D4" w:rsidRPr="003476D4" w:rsidTr="00173768">
        <w:trPr>
          <w:trHeight w:val="342"/>
          <w:jc w:val="center"/>
        </w:trPr>
        <w:tc>
          <w:tcPr>
            <w:tcW w:w="775" w:type="dxa"/>
            <w:shd w:val="clear" w:color="auto" w:fill="auto"/>
            <w:noWrap/>
            <w:vAlign w:val="center"/>
          </w:tcPr>
          <w:p w:rsidR="003476D4" w:rsidRPr="003476D4" w:rsidRDefault="003476D4" w:rsidP="00173768">
            <w:pPr>
              <w:widowControl/>
              <w:jc w:val="center"/>
              <w:rPr>
                <w:rFonts w:ascii="仿宋" w:eastAsia="仿宋" w:hAnsi="仿宋" w:cs="宋体"/>
                <w:b/>
                <w:szCs w:val="21"/>
              </w:rPr>
            </w:pPr>
            <w:r w:rsidRPr="003476D4">
              <w:rPr>
                <w:rFonts w:ascii="仿宋" w:eastAsia="仿宋" w:hAnsi="仿宋" w:cs="宋体" w:hint="eastAsia"/>
                <w:b/>
                <w:szCs w:val="21"/>
              </w:rPr>
              <w:t>1-5</w:t>
            </w:r>
          </w:p>
        </w:tc>
        <w:tc>
          <w:tcPr>
            <w:tcW w:w="8995" w:type="dxa"/>
            <w:gridSpan w:val="5"/>
            <w:shd w:val="clear" w:color="auto" w:fill="auto"/>
            <w:noWrap/>
            <w:vAlign w:val="center"/>
          </w:tcPr>
          <w:p w:rsidR="003476D4" w:rsidRPr="003476D4" w:rsidRDefault="003476D4" w:rsidP="00173768">
            <w:pPr>
              <w:widowControl/>
              <w:rPr>
                <w:rFonts w:ascii="仿宋" w:eastAsia="仿宋" w:hAnsi="仿宋" w:cs="宋体"/>
                <w:b/>
                <w:bCs/>
                <w:szCs w:val="21"/>
              </w:rPr>
            </w:pPr>
            <w:r w:rsidRPr="003476D4">
              <w:rPr>
                <w:rFonts w:ascii="仿宋" w:eastAsia="仿宋" w:hAnsi="仿宋" w:cs="宋体" w:hint="eastAsia"/>
                <w:b/>
                <w:bCs/>
                <w:szCs w:val="21"/>
              </w:rPr>
              <w:t>地下工程有害气体监测、通风安全防护设施</w:t>
            </w:r>
          </w:p>
        </w:tc>
      </w:tr>
      <w:tr w:rsidR="003476D4" w:rsidRPr="003476D4" w:rsidTr="00173768">
        <w:trPr>
          <w:trHeight w:val="342"/>
          <w:jc w:val="center"/>
        </w:trPr>
        <w:tc>
          <w:tcPr>
            <w:tcW w:w="775" w:type="dxa"/>
            <w:shd w:val="clear" w:color="auto" w:fill="auto"/>
            <w:noWrap/>
            <w:vAlign w:val="center"/>
          </w:tcPr>
          <w:p w:rsidR="003476D4" w:rsidRPr="003476D4" w:rsidRDefault="003476D4" w:rsidP="00173768">
            <w:pPr>
              <w:widowControl/>
              <w:jc w:val="center"/>
              <w:rPr>
                <w:rFonts w:ascii="仿宋" w:eastAsia="仿宋" w:hAnsi="仿宋" w:cs="宋体"/>
                <w:szCs w:val="21"/>
              </w:rPr>
            </w:pPr>
            <w:smartTag w:uri="urn:schemas-microsoft-com:office:smarttags" w:element="chsdate">
              <w:smartTagPr>
                <w:attr w:name="Year" w:val="2001"/>
                <w:attr w:name="Month" w:val="5"/>
                <w:attr w:name="Day" w:val="1"/>
                <w:attr w:name="IsLunarDate" w:val="False"/>
                <w:attr w:name="IsROCDate" w:val="False"/>
              </w:smartTagPr>
              <w:r w:rsidRPr="003476D4">
                <w:rPr>
                  <w:rFonts w:ascii="仿宋" w:eastAsia="仿宋" w:hAnsi="仿宋" w:cs="宋体" w:hint="eastAsia"/>
                  <w:szCs w:val="21"/>
                </w:rPr>
                <w:t>1-5-1</w:t>
              </w:r>
            </w:smartTag>
          </w:p>
        </w:tc>
        <w:tc>
          <w:tcPr>
            <w:tcW w:w="3740" w:type="dxa"/>
            <w:gridSpan w:val="2"/>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鼓风机</w:t>
            </w:r>
          </w:p>
        </w:tc>
        <w:tc>
          <w:tcPr>
            <w:tcW w:w="720"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台</w:t>
            </w:r>
          </w:p>
        </w:tc>
        <w:tc>
          <w:tcPr>
            <w:tcW w:w="939"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300</w:t>
            </w:r>
          </w:p>
        </w:tc>
        <w:tc>
          <w:tcPr>
            <w:tcW w:w="3596" w:type="dxa"/>
            <w:shd w:val="clear" w:color="auto" w:fill="auto"/>
            <w:noWrap/>
            <w:vAlign w:val="center"/>
          </w:tcPr>
          <w:p w:rsidR="003476D4" w:rsidRPr="003476D4" w:rsidRDefault="003476D4" w:rsidP="00173768">
            <w:pPr>
              <w:widowControl/>
              <w:jc w:val="left"/>
              <w:rPr>
                <w:rFonts w:ascii="仿宋" w:eastAsia="仿宋" w:hAnsi="仿宋" w:cs="宋体"/>
                <w:szCs w:val="21"/>
              </w:rPr>
            </w:pPr>
            <w:r w:rsidRPr="003476D4">
              <w:rPr>
                <w:rFonts w:ascii="仿宋" w:eastAsia="仿宋" w:hAnsi="仿宋" w:hint="eastAsia"/>
                <w:szCs w:val="21"/>
              </w:rPr>
              <w:t>结构物空箱内等场所作业采用的通风设备。</w:t>
            </w:r>
          </w:p>
        </w:tc>
      </w:tr>
      <w:tr w:rsidR="003476D4" w:rsidRPr="003476D4" w:rsidTr="00173768">
        <w:trPr>
          <w:trHeight w:val="342"/>
          <w:jc w:val="center"/>
        </w:trPr>
        <w:tc>
          <w:tcPr>
            <w:tcW w:w="775" w:type="dxa"/>
            <w:shd w:val="clear" w:color="auto" w:fill="auto"/>
            <w:noWrap/>
            <w:vAlign w:val="center"/>
          </w:tcPr>
          <w:p w:rsidR="003476D4" w:rsidRPr="003476D4" w:rsidRDefault="003476D4" w:rsidP="00173768">
            <w:pPr>
              <w:widowControl/>
              <w:jc w:val="center"/>
              <w:rPr>
                <w:rFonts w:ascii="仿宋" w:eastAsia="仿宋" w:hAnsi="仿宋" w:cs="宋体"/>
                <w:szCs w:val="21"/>
              </w:rPr>
            </w:pPr>
            <w:smartTag w:uri="urn:schemas-microsoft-com:office:smarttags" w:element="chsdate">
              <w:smartTagPr>
                <w:attr w:name="Year" w:val="2001"/>
                <w:attr w:name="Month" w:val="5"/>
                <w:attr w:name="Day" w:val="2"/>
                <w:attr w:name="IsLunarDate" w:val="False"/>
                <w:attr w:name="IsROCDate" w:val="False"/>
              </w:smartTagPr>
              <w:r w:rsidRPr="003476D4">
                <w:rPr>
                  <w:rFonts w:ascii="仿宋" w:eastAsia="仿宋" w:hAnsi="仿宋" w:cs="宋体" w:hint="eastAsia"/>
                  <w:szCs w:val="21"/>
                </w:rPr>
                <w:t>1-5-2</w:t>
              </w:r>
            </w:smartTag>
          </w:p>
        </w:tc>
        <w:tc>
          <w:tcPr>
            <w:tcW w:w="3740" w:type="dxa"/>
            <w:gridSpan w:val="2"/>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有毒气体探测仪</w:t>
            </w:r>
          </w:p>
        </w:tc>
        <w:tc>
          <w:tcPr>
            <w:tcW w:w="720"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台</w:t>
            </w:r>
          </w:p>
        </w:tc>
        <w:tc>
          <w:tcPr>
            <w:tcW w:w="939"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5000</w:t>
            </w:r>
          </w:p>
        </w:tc>
        <w:tc>
          <w:tcPr>
            <w:tcW w:w="3596" w:type="dxa"/>
            <w:shd w:val="clear" w:color="auto" w:fill="auto"/>
            <w:noWrap/>
            <w:vAlign w:val="center"/>
          </w:tcPr>
          <w:p w:rsidR="003476D4" w:rsidRPr="003476D4" w:rsidRDefault="003476D4" w:rsidP="00173768">
            <w:pPr>
              <w:widowControl/>
              <w:rPr>
                <w:rFonts w:ascii="仿宋" w:eastAsia="仿宋" w:hAnsi="仿宋" w:cs="宋体"/>
                <w:szCs w:val="21"/>
              </w:rPr>
            </w:pPr>
            <w:r w:rsidRPr="003476D4">
              <w:rPr>
                <w:rFonts w:ascii="仿宋" w:eastAsia="仿宋" w:hAnsi="仿宋" w:hint="eastAsia"/>
                <w:szCs w:val="21"/>
              </w:rPr>
              <w:t>用于桩孔、污水管道内等处有毒有害气体的检测。（计量需提供合格证及检定证书）</w:t>
            </w:r>
          </w:p>
        </w:tc>
      </w:tr>
      <w:tr w:rsidR="003476D4" w:rsidRPr="003476D4" w:rsidTr="00173768">
        <w:trPr>
          <w:trHeight w:val="342"/>
          <w:jc w:val="center"/>
        </w:trPr>
        <w:tc>
          <w:tcPr>
            <w:tcW w:w="775" w:type="dxa"/>
            <w:shd w:val="clear" w:color="auto" w:fill="auto"/>
            <w:noWrap/>
            <w:vAlign w:val="center"/>
          </w:tcPr>
          <w:p w:rsidR="003476D4" w:rsidRPr="003476D4" w:rsidRDefault="003476D4" w:rsidP="00173768">
            <w:pPr>
              <w:widowControl/>
              <w:jc w:val="center"/>
              <w:rPr>
                <w:rFonts w:ascii="仿宋" w:eastAsia="仿宋" w:hAnsi="仿宋" w:cs="宋体"/>
                <w:szCs w:val="21"/>
              </w:rPr>
            </w:pPr>
            <w:smartTag w:uri="urn:schemas-microsoft-com:office:smarttags" w:element="chsdate">
              <w:smartTagPr>
                <w:attr w:name="Year" w:val="2001"/>
                <w:attr w:name="Month" w:val="5"/>
                <w:attr w:name="Day" w:val="3"/>
                <w:attr w:name="IsLunarDate" w:val="False"/>
                <w:attr w:name="IsROCDate" w:val="False"/>
              </w:smartTagPr>
              <w:r w:rsidRPr="003476D4">
                <w:rPr>
                  <w:rFonts w:ascii="仿宋" w:eastAsia="仿宋" w:hAnsi="仿宋" w:cs="宋体" w:hint="eastAsia"/>
                  <w:szCs w:val="21"/>
                </w:rPr>
                <w:t>1-5-3</w:t>
              </w:r>
            </w:smartTag>
          </w:p>
        </w:tc>
        <w:tc>
          <w:tcPr>
            <w:tcW w:w="3740" w:type="dxa"/>
            <w:gridSpan w:val="2"/>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孔内送风装置</w:t>
            </w:r>
          </w:p>
        </w:tc>
        <w:tc>
          <w:tcPr>
            <w:tcW w:w="720"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台</w:t>
            </w:r>
          </w:p>
        </w:tc>
        <w:tc>
          <w:tcPr>
            <w:tcW w:w="939"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1500</w:t>
            </w:r>
          </w:p>
        </w:tc>
        <w:tc>
          <w:tcPr>
            <w:tcW w:w="3596" w:type="dxa"/>
            <w:shd w:val="clear" w:color="auto" w:fill="auto"/>
            <w:noWrap/>
            <w:vAlign w:val="center"/>
          </w:tcPr>
          <w:p w:rsidR="003476D4" w:rsidRPr="003476D4" w:rsidRDefault="003476D4" w:rsidP="00173768">
            <w:pPr>
              <w:rPr>
                <w:rFonts w:ascii="仿宋" w:eastAsia="仿宋" w:hAnsi="仿宋" w:hint="eastAsia"/>
                <w:szCs w:val="21"/>
              </w:rPr>
            </w:pPr>
            <w:r w:rsidRPr="003476D4">
              <w:rPr>
                <w:rFonts w:ascii="仿宋" w:eastAsia="仿宋" w:hAnsi="仿宋" w:hint="eastAsia"/>
                <w:szCs w:val="21"/>
              </w:rPr>
              <w:t>人工挖孔桩等孔洞内送风装置。</w:t>
            </w:r>
          </w:p>
        </w:tc>
      </w:tr>
      <w:tr w:rsidR="003476D4" w:rsidRPr="003476D4" w:rsidTr="00173768">
        <w:trPr>
          <w:trHeight w:val="342"/>
          <w:jc w:val="center"/>
        </w:trPr>
        <w:tc>
          <w:tcPr>
            <w:tcW w:w="775" w:type="dxa"/>
            <w:shd w:val="clear" w:color="auto" w:fill="auto"/>
            <w:noWrap/>
            <w:vAlign w:val="center"/>
          </w:tcPr>
          <w:p w:rsidR="003476D4" w:rsidRPr="003476D4" w:rsidRDefault="003476D4" w:rsidP="00173768">
            <w:pPr>
              <w:widowControl/>
              <w:jc w:val="center"/>
              <w:rPr>
                <w:rFonts w:ascii="仿宋" w:eastAsia="仿宋" w:hAnsi="仿宋" w:cs="宋体"/>
                <w:b/>
                <w:szCs w:val="21"/>
              </w:rPr>
            </w:pPr>
            <w:r w:rsidRPr="003476D4">
              <w:rPr>
                <w:rFonts w:ascii="仿宋" w:eastAsia="仿宋" w:hAnsi="仿宋" w:cs="宋体" w:hint="eastAsia"/>
                <w:b/>
                <w:szCs w:val="21"/>
              </w:rPr>
              <w:t>1-6</w:t>
            </w:r>
          </w:p>
        </w:tc>
        <w:tc>
          <w:tcPr>
            <w:tcW w:w="8995" w:type="dxa"/>
            <w:gridSpan w:val="5"/>
            <w:shd w:val="clear" w:color="auto" w:fill="auto"/>
            <w:noWrap/>
            <w:vAlign w:val="center"/>
          </w:tcPr>
          <w:p w:rsidR="003476D4" w:rsidRPr="003476D4" w:rsidRDefault="003476D4" w:rsidP="00173768">
            <w:pPr>
              <w:widowControl/>
              <w:rPr>
                <w:rFonts w:ascii="仿宋" w:eastAsia="仿宋" w:hAnsi="仿宋" w:cs="宋体"/>
                <w:b/>
                <w:bCs/>
                <w:szCs w:val="21"/>
              </w:rPr>
            </w:pPr>
            <w:r w:rsidRPr="003476D4">
              <w:rPr>
                <w:rFonts w:ascii="仿宋" w:eastAsia="仿宋" w:hAnsi="仿宋" w:cs="宋体" w:hint="eastAsia"/>
                <w:b/>
                <w:bCs/>
                <w:szCs w:val="21"/>
              </w:rPr>
              <w:t>其他临时安全防护设施</w:t>
            </w:r>
          </w:p>
        </w:tc>
      </w:tr>
      <w:tr w:rsidR="003476D4" w:rsidRPr="003476D4" w:rsidTr="00173768">
        <w:trPr>
          <w:trHeight w:val="931"/>
          <w:jc w:val="center"/>
        </w:trPr>
        <w:tc>
          <w:tcPr>
            <w:tcW w:w="775" w:type="dxa"/>
            <w:vMerge w:val="restart"/>
            <w:shd w:val="clear" w:color="auto" w:fill="auto"/>
            <w:noWrap/>
            <w:vAlign w:val="center"/>
          </w:tcPr>
          <w:p w:rsidR="003476D4" w:rsidRPr="003476D4" w:rsidRDefault="003476D4" w:rsidP="00173768">
            <w:pPr>
              <w:widowControl/>
              <w:jc w:val="center"/>
              <w:rPr>
                <w:rFonts w:ascii="仿宋" w:eastAsia="仿宋" w:hAnsi="仿宋" w:cs="宋体"/>
                <w:szCs w:val="21"/>
              </w:rPr>
            </w:pPr>
            <w:smartTag w:uri="urn:schemas-microsoft-com:office:smarttags" w:element="chsdate">
              <w:smartTagPr>
                <w:attr w:name="Year" w:val="2001"/>
                <w:attr w:name="Month" w:val="6"/>
                <w:attr w:name="Day" w:val="1"/>
                <w:attr w:name="IsLunarDate" w:val="False"/>
                <w:attr w:name="IsROCDate" w:val="False"/>
              </w:smartTagPr>
              <w:r w:rsidRPr="003476D4">
                <w:rPr>
                  <w:rFonts w:ascii="仿宋" w:eastAsia="仿宋" w:hAnsi="仿宋" w:cs="宋体" w:hint="eastAsia"/>
                  <w:szCs w:val="21"/>
                </w:rPr>
                <w:t>1-6-1</w:t>
              </w:r>
            </w:smartTag>
          </w:p>
        </w:tc>
        <w:tc>
          <w:tcPr>
            <w:tcW w:w="1756" w:type="dxa"/>
            <w:vMerge w:val="restart"/>
            <w:shd w:val="clear" w:color="auto" w:fill="auto"/>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交通安全设施</w:t>
            </w:r>
          </w:p>
        </w:tc>
        <w:tc>
          <w:tcPr>
            <w:tcW w:w="1984" w:type="dxa"/>
            <w:shd w:val="clear" w:color="auto" w:fill="auto"/>
            <w:vAlign w:val="center"/>
          </w:tcPr>
          <w:p w:rsidR="003476D4" w:rsidRPr="003476D4" w:rsidRDefault="003476D4" w:rsidP="00173768">
            <w:pPr>
              <w:widowControl/>
              <w:ind w:leftChars="-50" w:left="-103" w:hanging="2"/>
              <w:jc w:val="center"/>
              <w:rPr>
                <w:rFonts w:ascii="仿宋" w:eastAsia="仿宋" w:hAnsi="仿宋" w:cs="宋体"/>
                <w:szCs w:val="21"/>
              </w:rPr>
            </w:pPr>
            <w:r w:rsidRPr="003476D4">
              <w:rPr>
                <w:rFonts w:ascii="仿宋" w:eastAsia="仿宋" w:hAnsi="仿宋" w:cs="宋体" w:hint="eastAsia"/>
                <w:szCs w:val="21"/>
              </w:rPr>
              <w:t>水马（</w:t>
            </w:r>
            <w:smartTag w:uri="urn:schemas-microsoft-com:office:smarttags" w:element="chmetcnv">
              <w:smartTagPr>
                <w:attr w:name="UnitName" w:val="m"/>
                <w:attr w:name="SourceValue" w:val="1.5"/>
                <w:attr w:name="HasSpace" w:val="False"/>
                <w:attr w:name="Negative" w:val="False"/>
                <w:attr w:name="NumberType" w:val="1"/>
                <w:attr w:name="TCSC" w:val="0"/>
              </w:smartTagPr>
              <w:r w:rsidRPr="003476D4">
                <w:rPr>
                  <w:rFonts w:ascii="仿宋" w:eastAsia="仿宋" w:hAnsi="仿宋" w:cs="宋体" w:hint="eastAsia"/>
                  <w:szCs w:val="21"/>
                </w:rPr>
                <w:t>1.5m</w:t>
              </w:r>
            </w:smartTag>
            <w:r w:rsidRPr="003476D4">
              <w:rPr>
                <w:rFonts w:ascii="仿宋" w:eastAsia="仿宋" w:hAnsi="仿宋" w:cs="宋体" w:hint="eastAsia"/>
                <w:szCs w:val="21"/>
              </w:rPr>
              <w:t>*</w:t>
            </w:r>
            <w:smartTag w:uri="urn:schemas-microsoft-com:office:smarttags" w:element="chmetcnv">
              <w:smartTagPr>
                <w:attr w:name="UnitName" w:val="m"/>
                <w:attr w:name="SourceValue" w:val=".8"/>
                <w:attr w:name="HasSpace" w:val="False"/>
                <w:attr w:name="Negative" w:val="False"/>
                <w:attr w:name="NumberType" w:val="1"/>
                <w:attr w:name="TCSC" w:val="0"/>
              </w:smartTagPr>
              <w:r w:rsidRPr="003476D4">
                <w:rPr>
                  <w:rFonts w:ascii="仿宋" w:eastAsia="仿宋" w:hAnsi="仿宋" w:cs="宋体" w:hint="eastAsia"/>
                  <w:szCs w:val="21"/>
                </w:rPr>
                <w:t>0.8m</w:t>
              </w:r>
            </w:smartTag>
            <w:r w:rsidRPr="003476D4">
              <w:rPr>
                <w:rFonts w:ascii="仿宋" w:eastAsia="仿宋" w:hAnsi="仿宋" w:cs="宋体" w:hint="eastAsia"/>
                <w:szCs w:val="21"/>
              </w:rPr>
              <w:t>）</w:t>
            </w:r>
          </w:p>
          <w:p w:rsidR="003476D4" w:rsidRPr="003476D4" w:rsidRDefault="003476D4" w:rsidP="00173768">
            <w:pPr>
              <w:jc w:val="center"/>
              <w:rPr>
                <w:rFonts w:ascii="仿宋" w:eastAsia="仿宋" w:hAnsi="仿宋" w:cs="宋体"/>
                <w:szCs w:val="21"/>
              </w:rPr>
            </w:pPr>
            <w:r w:rsidRPr="003476D4">
              <w:rPr>
                <w:rFonts w:ascii="仿宋" w:eastAsia="仿宋" w:hAnsi="仿宋" w:cs="宋体" w:hint="eastAsia"/>
                <w:szCs w:val="21"/>
              </w:rPr>
              <w:t>其他规格按面积换算</w:t>
            </w:r>
          </w:p>
        </w:tc>
        <w:tc>
          <w:tcPr>
            <w:tcW w:w="720" w:type="dxa"/>
            <w:shd w:val="clear" w:color="auto" w:fill="auto"/>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只</w:t>
            </w:r>
          </w:p>
        </w:tc>
        <w:tc>
          <w:tcPr>
            <w:tcW w:w="939"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200</w:t>
            </w:r>
          </w:p>
        </w:tc>
        <w:tc>
          <w:tcPr>
            <w:tcW w:w="3596" w:type="dxa"/>
            <w:vMerge w:val="restart"/>
            <w:shd w:val="clear" w:color="auto" w:fill="auto"/>
            <w:noWrap/>
            <w:vAlign w:val="center"/>
          </w:tcPr>
          <w:p w:rsidR="003476D4" w:rsidRPr="003476D4" w:rsidRDefault="003476D4" w:rsidP="00173768">
            <w:pPr>
              <w:widowControl/>
              <w:rPr>
                <w:rFonts w:ascii="仿宋" w:eastAsia="仿宋" w:hAnsi="仿宋" w:hint="eastAsia"/>
                <w:szCs w:val="21"/>
              </w:rPr>
            </w:pPr>
            <w:r w:rsidRPr="003476D4">
              <w:rPr>
                <w:rFonts w:ascii="仿宋" w:eastAsia="仿宋" w:hAnsi="仿宋" w:hint="eastAsia"/>
                <w:szCs w:val="21"/>
              </w:rPr>
              <w:t>用于道路拼接施工、跨路施工、边</w:t>
            </w:r>
            <w:proofErr w:type="gramStart"/>
            <w:r w:rsidRPr="003476D4">
              <w:rPr>
                <w:rFonts w:ascii="仿宋" w:eastAsia="仿宋" w:hAnsi="仿宋" w:hint="eastAsia"/>
                <w:szCs w:val="21"/>
              </w:rPr>
              <w:t>通车边</w:t>
            </w:r>
            <w:proofErr w:type="gramEnd"/>
            <w:r w:rsidRPr="003476D4">
              <w:rPr>
                <w:rFonts w:ascii="仿宋" w:eastAsia="仿宋" w:hAnsi="仿宋" w:hint="eastAsia"/>
                <w:szCs w:val="21"/>
              </w:rPr>
              <w:t>施工、道路交通转换施工等施工环节的各类交通安全设施。（计量需提供发票）</w:t>
            </w:r>
          </w:p>
          <w:p w:rsidR="003476D4" w:rsidRPr="003476D4" w:rsidRDefault="003476D4" w:rsidP="00173768">
            <w:pPr>
              <w:widowControl/>
              <w:rPr>
                <w:rFonts w:ascii="仿宋" w:eastAsia="仿宋" w:hAnsi="仿宋" w:cs="宋体"/>
                <w:szCs w:val="21"/>
              </w:rPr>
            </w:pPr>
            <w:r w:rsidRPr="003476D4">
              <w:rPr>
                <w:rFonts w:ascii="仿宋" w:eastAsia="仿宋" w:hAnsi="仿宋" w:hint="eastAsia"/>
                <w:szCs w:val="21"/>
              </w:rPr>
              <w:t>新泽西护栏和波形护栏符合要求的新旧统一予以计量。</w:t>
            </w:r>
          </w:p>
        </w:tc>
      </w:tr>
      <w:tr w:rsidR="003476D4" w:rsidRPr="003476D4" w:rsidTr="00173768">
        <w:trPr>
          <w:trHeight w:val="210"/>
          <w:jc w:val="center"/>
        </w:trPr>
        <w:tc>
          <w:tcPr>
            <w:tcW w:w="775" w:type="dxa"/>
            <w:vMerge/>
            <w:shd w:val="clear" w:color="auto" w:fill="auto"/>
            <w:noWrap/>
            <w:vAlign w:val="center"/>
          </w:tcPr>
          <w:p w:rsidR="003476D4" w:rsidRPr="003476D4" w:rsidRDefault="003476D4" w:rsidP="00173768">
            <w:pPr>
              <w:widowControl/>
              <w:jc w:val="center"/>
              <w:rPr>
                <w:rFonts w:ascii="仿宋" w:eastAsia="仿宋" w:hAnsi="仿宋" w:cs="宋体" w:hint="eastAsia"/>
                <w:szCs w:val="21"/>
              </w:rPr>
            </w:pPr>
          </w:p>
        </w:tc>
        <w:tc>
          <w:tcPr>
            <w:tcW w:w="1756" w:type="dxa"/>
            <w:vMerge/>
            <w:shd w:val="clear" w:color="auto" w:fill="auto"/>
            <w:vAlign w:val="center"/>
          </w:tcPr>
          <w:p w:rsidR="003476D4" w:rsidRPr="003476D4" w:rsidRDefault="003476D4" w:rsidP="00173768">
            <w:pPr>
              <w:widowControl/>
              <w:jc w:val="center"/>
              <w:rPr>
                <w:rFonts w:ascii="仿宋" w:eastAsia="仿宋" w:hAnsi="仿宋" w:cs="宋体" w:hint="eastAsia"/>
                <w:szCs w:val="21"/>
              </w:rPr>
            </w:pPr>
          </w:p>
        </w:tc>
        <w:tc>
          <w:tcPr>
            <w:tcW w:w="1984" w:type="dxa"/>
            <w:shd w:val="clear" w:color="auto" w:fill="auto"/>
            <w:vAlign w:val="center"/>
          </w:tcPr>
          <w:p w:rsidR="003476D4" w:rsidRPr="003476D4" w:rsidRDefault="003476D4" w:rsidP="00173768">
            <w:pPr>
              <w:jc w:val="center"/>
              <w:rPr>
                <w:rFonts w:ascii="仿宋" w:eastAsia="仿宋" w:hAnsi="仿宋" w:cs="宋体" w:hint="eastAsia"/>
                <w:szCs w:val="21"/>
              </w:rPr>
            </w:pPr>
            <w:r w:rsidRPr="003476D4">
              <w:rPr>
                <w:rFonts w:ascii="仿宋" w:eastAsia="仿宋" w:hAnsi="仿宋" w:cs="宋体" w:hint="eastAsia"/>
                <w:szCs w:val="21"/>
              </w:rPr>
              <w:t>警示柱</w:t>
            </w:r>
          </w:p>
        </w:tc>
        <w:tc>
          <w:tcPr>
            <w:tcW w:w="720" w:type="dxa"/>
            <w:shd w:val="clear" w:color="auto" w:fill="auto"/>
            <w:vAlign w:val="center"/>
          </w:tcPr>
          <w:p w:rsidR="003476D4" w:rsidRPr="003476D4" w:rsidRDefault="003476D4" w:rsidP="00173768">
            <w:pPr>
              <w:jc w:val="center"/>
              <w:rPr>
                <w:rFonts w:ascii="仿宋" w:eastAsia="仿宋" w:hAnsi="仿宋" w:cs="宋体" w:hint="eastAsia"/>
                <w:szCs w:val="21"/>
              </w:rPr>
            </w:pPr>
            <w:r w:rsidRPr="003476D4">
              <w:rPr>
                <w:rFonts w:ascii="仿宋" w:eastAsia="仿宋" w:hAnsi="仿宋" w:cs="宋体" w:hint="eastAsia"/>
                <w:szCs w:val="21"/>
              </w:rPr>
              <w:t>根</w:t>
            </w:r>
          </w:p>
        </w:tc>
        <w:tc>
          <w:tcPr>
            <w:tcW w:w="939" w:type="dxa"/>
            <w:shd w:val="clear" w:color="auto" w:fill="auto"/>
            <w:noWrap/>
            <w:vAlign w:val="center"/>
          </w:tcPr>
          <w:p w:rsidR="003476D4" w:rsidRPr="003476D4" w:rsidRDefault="003476D4" w:rsidP="00173768">
            <w:pPr>
              <w:jc w:val="center"/>
              <w:rPr>
                <w:rFonts w:ascii="仿宋" w:eastAsia="仿宋" w:hAnsi="仿宋" w:cs="宋体" w:hint="eastAsia"/>
                <w:szCs w:val="21"/>
              </w:rPr>
            </w:pPr>
            <w:r w:rsidRPr="003476D4">
              <w:rPr>
                <w:rFonts w:ascii="仿宋" w:eastAsia="仿宋" w:hAnsi="仿宋" w:cs="宋体" w:hint="eastAsia"/>
                <w:szCs w:val="21"/>
              </w:rPr>
              <w:t>40</w:t>
            </w:r>
          </w:p>
        </w:tc>
        <w:tc>
          <w:tcPr>
            <w:tcW w:w="3596" w:type="dxa"/>
            <w:vMerge/>
            <w:shd w:val="clear" w:color="auto" w:fill="auto"/>
            <w:noWrap/>
            <w:vAlign w:val="center"/>
          </w:tcPr>
          <w:p w:rsidR="003476D4" w:rsidRPr="003476D4" w:rsidRDefault="003476D4" w:rsidP="00173768">
            <w:pPr>
              <w:widowControl/>
              <w:rPr>
                <w:rFonts w:ascii="仿宋" w:eastAsia="仿宋" w:hAnsi="仿宋" w:hint="eastAsia"/>
                <w:szCs w:val="21"/>
              </w:rPr>
            </w:pPr>
          </w:p>
        </w:tc>
      </w:tr>
      <w:tr w:rsidR="003476D4" w:rsidRPr="003476D4" w:rsidTr="00173768">
        <w:trPr>
          <w:trHeight w:val="342"/>
          <w:jc w:val="center"/>
        </w:trPr>
        <w:tc>
          <w:tcPr>
            <w:tcW w:w="775" w:type="dxa"/>
            <w:vMerge/>
            <w:vAlign w:val="center"/>
          </w:tcPr>
          <w:p w:rsidR="003476D4" w:rsidRPr="003476D4" w:rsidRDefault="003476D4" w:rsidP="00173768">
            <w:pPr>
              <w:widowControl/>
              <w:jc w:val="center"/>
              <w:rPr>
                <w:rFonts w:ascii="仿宋" w:eastAsia="仿宋" w:hAnsi="仿宋" w:cs="宋体"/>
                <w:szCs w:val="21"/>
              </w:rPr>
            </w:pPr>
          </w:p>
        </w:tc>
        <w:tc>
          <w:tcPr>
            <w:tcW w:w="1756" w:type="dxa"/>
            <w:vMerge/>
            <w:vAlign w:val="center"/>
          </w:tcPr>
          <w:p w:rsidR="003476D4" w:rsidRPr="003476D4" w:rsidRDefault="003476D4" w:rsidP="00173768">
            <w:pPr>
              <w:widowControl/>
              <w:jc w:val="center"/>
              <w:rPr>
                <w:rFonts w:ascii="仿宋" w:eastAsia="仿宋" w:hAnsi="仿宋" w:cs="宋体"/>
                <w:szCs w:val="21"/>
              </w:rPr>
            </w:pPr>
          </w:p>
        </w:tc>
        <w:tc>
          <w:tcPr>
            <w:tcW w:w="1984" w:type="dxa"/>
            <w:shd w:val="clear" w:color="auto" w:fill="auto"/>
            <w:vAlign w:val="center"/>
          </w:tcPr>
          <w:p w:rsidR="003476D4" w:rsidRPr="003476D4" w:rsidRDefault="003476D4" w:rsidP="00173768">
            <w:pPr>
              <w:jc w:val="center"/>
              <w:rPr>
                <w:rFonts w:ascii="仿宋" w:eastAsia="仿宋" w:hAnsi="仿宋" w:cs="宋体" w:hint="eastAsia"/>
                <w:szCs w:val="21"/>
              </w:rPr>
            </w:pPr>
            <w:r w:rsidRPr="003476D4">
              <w:rPr>
                <w:rFonts w:ascii="仿宋" w:eastAsia="仿宋" w:hAnsi="仿宋" w:cs="宋体" w:hint="eastAsia"/>
                <w:szCs w:val="21"/>
              </w:rPr>
              <w:t>新泽西护栏</w:t>
            </w:r>
          </w:p>
        </w:tc>
        <w:tc>
          <w:tcPr>
            <w:tcW w:w="720" w:type="dxa"/>
            <w:shd w:val="clear" w:color="auto" w:fill="auto"/>
            <w:vAlign w:val="center"/>
          </w:tcPr>
          <w:p w:rsidR="003476D4" w:rsidRPr="003476D4" w:rsidRDefault="003476D4" w:rsidP="00173768">
            <w:pPr>
              <w:jc w:val="center"/>
              <w:rPr>
                <w:rFonts w:ascii="仿宋" w:eastAsia="仿宋" w:hAnsi="仿宋" w:cs="宋体" w:hint="eastAsia"/>
                <w:szCs w:val="21"/>
              </w:rPr>
            </w:pPr>
            <w:r w:rsidRPr="003476D4">
              <w:rPr>
                <w:rFonts w:ascii="仿宋" w:eastAsia="仿宋" w:hAnsi="仿宋" w:cs="宋体" w:hint="eastAsia"/>
                <w:szCs w:val="21"/>
              </w:rPr>
              <w:t>米</w:t>
            </w:r>
          </w:p>
        </w:tc>
        <w:tc>
          <w:tcPr>
            <w:tcW w:w="939" w:type="dxa"/>
            <w:shd w:val="clear" w:color="auto" w:fill="auto"/>
            <w:noWrap/>
            <w:vAlign w:val="center"/>
          </w:tcPr>
          <w:p w:rsidR="003476D4" w:rsidRPr="003476D4" w:rsidRDefault="003476D4" w:rsidP="00173768">
            <w:pPr>
              <w:jc w:val="center"/>
              <w:rPr>
                <w:rFonts w:ascii="仿宋" w:eastAsia="仿宋" w:hAnsi="仿宋" w:cs="宋体" w:hint="eastAsia"/>
                <w:szCs w:val="21"/>
              </w:rPr>
            </w:pPr>
            <w:r w:rsidRPr="003476D4">
              <w:rPr>
                <w:rFonts w:ascii="仿宋" w:eastAsia="仿宋" w:hAnsi="仿宋" w:cs="宋体" w:hint="eastAsia"/>
                <w:szCs w:val="21"/>
              </w:rPr>
              <w:t>200</w:t>
            </w:r>
          </w:p>
        </w:tc>
        <w:tc>
          <w:tcPr>
            <w:tcW w:w="3596" w:type="dxa"/>
            <w:vMerge/>
            <w:shd w:val="clear" w:color="auto" w:fill="auto"/>
            <w:noWrap/>
            <w:vAlign w:val="center"/>
          </w:tcPr>
          <w:p w:rsidR="003476D4" w:rsidRPr="003476D4" w:rsidRDefault="003476D4" w:rsidP="00173768">
            <w:pPr>
              <w:widowControl/>
              <w:jc w:val="center"/>
              <w:rPr>
                <w:rFonts w:ascii="仿宋" w:eastAsia="仿宋" w:hAnsi="仿宋" w:cs="宋体"/>
                <w:szCs w:val="21"/>
              </w:rPr>
            </w:pPr>
          </w:p>
        </w:tc>
      </w:tr>
      <w:tr w:rsidR="003476D4" w:rsidRPr="003476D4" w:rsidTr="00173768">
        <w:trPr>
          <w:trHeight w:val="342"/>
          <w:jc w:val="center"/>
        </w:trPr>
        <w:tc>
          <w:tcPr>
            <w:tcW w:w="775" w:type="dxa"/>
            <w:vMerge/>
            <w:vAlign w:val="center"/>
          </w:tcPr>
          <w:p w:rsidR="003476D4" w:rsidRPr="003476D4" w:rsidRDefault="003476D4" w:rsidP="00173768">
            <w:pPr>
              <w:widowControl/>
              <w:jc w:val="center"/>
              <w:rPr>
                <w:rFonts w:ascii="仿宋" w:eastAsia="仿宋" w:hAnsi="仿宋" w:cs="宋体"/>
                <w:szCs w:val="21"/>
              </w:rPr>
            </w:pPr>
          </w:p>
        </w:tc>
        <w:tc>
          <w:tcPr>
            <w:tcW w:w="1756" w:type="dxa"/>
            <w:vMerge/>
            <w:vAlign w:val="center"/>
          </w:tcPr>
          <w:p w:rsidR="003476D4" w:rsidRPr="003476D4" w:rsidRDefault="003476D4" w:rsidP="00173768">
            <w:pPr>
              <w:widowControl/>
              <w:jc w:val="center"/>
              <w:rPr>
                <w:rFonts w:ascii="仿宋" w:eastAsia="仿宋" w:hAnsi="仿宋" w:cs="宋体"/>
                <w:szCs w:val="21"/>
              </w:rPr>
            </w:pPr>
          </w:p>
        </w:tc>
        <w:tc>
          <w:tcPr>
            <w:tcW w:w="1984" w:type="dxa"/>
            <w:shd w:val="clear" w:color="auto" w:fill="auto"/>
            <w:vAlign w:val="center"/>
          </w:tcPr>
          <w:p w:rsidR="003476D4" w:rsidRPr="003476D4" w:rsidRDefault="003476D4" w:rsidP="00173768">
            <w:pPr>
              <w:widowControl/>
              <w:jc w:val="center"/>
              <w:rPr>
                <w:rFonts w:ascii="仿宋" w:eastAsia="仿宋" w:hAnsi="仿宋" w:cs="宋体"/>
                <w:szCs w:val="21"/>
              </w:rPr>
            </w:pPr>
            <w:proofErr w:type="gramStart"/>
            <w:r w:rsidRPr="003476D4">
              <w:rPr>
                <w:rFonts w:ascii="仿宋" w:eastAsia="仿宋" w:hAnsi="仿宋" w:cs="宋体" w:hint="eastAsia"/>
                <w:szCs w:val="21"/>
              </w:rPr>
              <w:t>椎桶</w:t>
            </w:r>
            <w:proofErr w:type="gramEnd"/>
          </w:p>
        </w:tc>
        <w:tc>
          <w:tcPr>
            <w:tcW w:w="720" w:type="dxa"/>
            <w:shd w:val="clear" w:color="auto" w:fill="auto"/>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只</w:t>
            </w:r>
          </w:p>
        </w:tc>
        <w:tc>
          <w:tcPr>
            <w:tcW w:w="939"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50</w:t>
            </w:r>
          </w:p>
        </w:tc>
        <w:tc>
          <w:tcPr>
            <w:tcW w:w="3596" w:type="dxa"/>
            <w:vMerge/>
            <w:shd w:val="clear" w:color="auto" w:fill="auto"/>
            <w:noWrap/>
            <w:vAlign w:val="center"/>
          </w:tcPr>
          <w:p w:rsidR="003476D4" w:rsidRPr="003476D4" w:rsidRDefault="003476D4" w:rsidP="00173768">
            <w:pPr>
              <w:widowControl/>
              <w:jc w:val="center"/>
              <w:rPr>
                <w:rFonts w:ascii="仿宋" w:eastAsia="仿宋" w:hAnsi="仿宋" w:cs="宋体"/>
                <w:szCs w:val="21"/>
              </w:rPr>
            </w:pPr>
          </w:p>
        </w:tc>
      </w:tr>
      <w:tr w:rsidR="003476D4" w:rsidRPr="003476D4" w:rsidTr="00173768">
        <w:trPr>
          <w:trHeight w:val="342"/>
          <w:jc w:val="center"/>
        </w:trPr>
        <w:tc>
          <w:tcPr>
            <w:tcW w:w="775" w:type="dxa"/>
            <w:vMerge/>
            <w:vAlign w:val="center"/>
          </w:tcPr>
          <w:p w:rsidR="003476D4" w:rsidRPr="003476D4" w:rsidRDefault="003476D4" w:rsidP="00173768">
            <w:pPr>
              <w:widowControl/>
              <w:jc w:val="center"/>
              <w:rPr>
                <w:rFonts w:ascii="仿宋" w:eastAsia="仿宋" w:hAnsi="仿宋" w:cs="宋体"/>
                <w:szCs w:val="21"/>
              </w:rPr>
            </w:pPr>
          </w:p>
        </w:tc>
        <w:tc>
          <w:tcPr>
            <w:tcW w:w="1756" w:type="dxa"/>
            <w:vMerge/>
            <w:vAlign w:val="center"/>
          </w:tcPr>
          <w:p w:rsidR="003476D4" w:rsidRPr="003476D4" w:rsidRDefault="003476D4" w:rsidP="00173768">
            <w:pPr>
              <w:widowControl/>
              <w:jc w:val="center"/>
              <w:rPr>
                <w:rFonts w:ascii="仿宋" w:eastAsia="仿宋" w:hAnsi="仿宋" w:cs="宋体"/>
                <w:szCs w:val="21"/>
              </w:rPr>
            </w:pPr>
          </w:p>
        </w:tc>
        <w:tc>
          <w:tcPr>
            <w:tcW w:w="1984" w:type="dxa"/>
            <w:shd w:val="clear" w:color="auto" w:fill="auto"/>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隔离墩</w:t>
            </w:r>
          </w:p>
        </w:tc>
        <w:tc>
          <w:tcPr>
            <w:tcW w:w="720" w:type="dxa"/>
            <w:shd w:val="clear" w:color="auto" w:fill="auto"/>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只</w:t>
            </w:r>
          </w:p>
        </w:tc>
        <w:tc>
          <w:tcPr>
            <w:tcW w:w="939"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100</w:t>
            </w:r>
          </w:p>
        </w:tc>
        <w:tc>
          <w:tcPr>
            <w:tcW w:w="3596" w:type="dxa"/>
            <w:vMerge/>
            <w:shd w:val="clear" w:color="auto" w:fill="auto"/>
            <w:noWrap/>
            <w:vAlign w:val="center"/>
          </w:tcPr>
          <w:p w:rsidR="003476D4" w:rsidRPr="003476D4" w:rsidRDefault="003476D4" w:rsidP="00173768">
            <w:pPr>
              <w:widowControl/>
              <w:jc w:val="center"/>
              <w:rPr>
                <w:rFonts w:ascii="仿宋" w:eastAsia="仿宋" w:hAnsi="仿宋" w:cs="宋体"/>
                <w:szCs w:val="21"/>
              </w:rPr>
            </w:pPr>
          </w:p>
        </w:tc>
      </w:tr>
      <w:tr w:rsidR="003476D4" w:rsidRPr="003476D4" w:rsidTr="00173768">
        <w:trPr>
          <w:trHeight w:val="342"/>
          <w:jc w:val="center"/>
        </w:trPr>
        <w:tc>
          <w:tcPr>
            <w:tcW w:w="775" w:type="dxa"/>
            <w:vMerge/>
            <w:vAlign w:val="center"/>
          </w:tcPr>
          <w:p w:rsidR="003476D4" w:rsidRPr="003476D4" w:rsidRDefault="003476D4" w:rsidP="00173768">
            <w:pPr>
              <w:widowControl/>
              <w:jc w:val="center"/>
              <w:rPr>
                <w:rFonts w:ascii="仿宋" w:eastAsia="仿宋" w:hAnsi="仿宋" w:cs="宋体"/>
                <w:szCs w:val="21"/>
              </w:rPr>
            </w:pPr>
          </w:p>
        </w:tc>
        <w:tc>
          <w:tcPr>
            <w:tcW w:w="1756" w:type="dxa"/>
            <w:vMerge/>
            <w:vAlign w:val="center"/>
          </w:tcPr>
          <w:p w:rsidR="003476D4" w:rsidRPr="003476D4" w:rsidRDefault="003476D4" w:rsidP="00173768">
            <w:pPr>
              <w:widowControl/>
              <w:jc w:val="center"/>
              <w:rPr>
                <w:rFonts w:ascii="仿宋" w:eastAsia="仿宋" w:hAnsi="仿宋" w:cs="宋体"/>
                <w:szCs w:val="21"/>
              </w:rPr>
            </w:pPr>
          </w:p>
        </w:tc>
        <w:tc>
          <w:tcPr>
            <w:tcW w:w="1984" w:type="dxa"/>
            <w:shd w:val="clear" w:color="auto" w:fill="auto"/>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橡胶端头</w:t>
            </w:r>
          </w:p>
        </w:tc>
        <w:tc>
          <w:tcPr>
            <w:tcW w:w="720" w:type="dxa"/>
            <w:shd w:val="clear" w:color="auto" w:fill="auto"/>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只</w:t>
            </w:r>
          </w:p>
        </w:tc>
        <w:tc>
          <w:tcPr>
            <w:tcW w:w="939"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50</w:t>
            </w:r>
          </w:p>
        </w:tc>
        <w:tc>
          <w:tcPr>
            <w:tcW w:w="3596" w:type="dxa"/>
            <w:vMerge/>
            <w:shd w:val="clear" w:color="auto" w:fill="auto"/>
            <w:noWrap/>
            <w:vAlign w:val="center"/>
          </w:tcPr>
          <w:p w:rsidR="003476D4" w:rsidRPr="003476D4" w:rsidRDefault="003476D4" w:rsidP="00173768">
            <w:pPr>
              <w:widowControl/>
              <w:jc w:val="center"/>
              <w:rPr>
                <w:rFonts w:ascii="仿宋" w:eastAsia="仿宋" w:hAnsi="仿宋" w:cs="宋体"/>
                <w:szCs w:val="21"/>
              </w:rPr>
            </w:pPr>
          </w:p>
        </w:tc>
      </w:tr>
      <w:tr w:rsidR="003476D4" w:rsidRPr="003476D4" w:rsidTr="00173768">
        <w:trPr>
          <w:trHeight w:val="342"/>
          <w:jc w:val="center"/>
        </w:trPr>
        <w:tc>
          <w:tcPr>
            <w:tcW w:w="775" w:type="dxa"/>
            <w:vMerge/>
            <w:vAlign w:val="center"/>
          </w:tcPr>
          <w:p w:rsidR="003476D4" w:rsidRPr="003476D4" w:rsidRDefault="003476D4" w:rsidP="00173768">
            <w:pPr>
              <w:widowControl/>
              <w:jc w:val="center"/>
              <w:rPr>
                <w:rFonts w:ascii="仿宋" w:eastAsia="仿宋" w:hAnsi="仿宋" w:cs="宋体"/>
                <w:szCs w:val="21"/>
              </w:rPr>
            </w:pPr>
          </w:p>
        </w:tc>
        <w:tc>
          <w:tcPr>
            <w:tcW w:w="1756" w:type="dxa"/>
            <w:vMerge/>
            <w:vAlign w:val="center"/>
          </w:tcPr>
          <w:p w:rsidR="003476D4" w:rsidRPr="003476D4" w:rsidRDefault="003476D4" w:rsidP="00173768">
            <w:pPr>
              <w:widowControl/>
              <w:jc w:val="center"/>
              <w:rPr>
                <w:rFonts w:ascii="仿宋" w:eastAsia="仿宋" w:hAnsi="仿宋" w:cs="宋体"/>
                <w:szCs w:val="21"/>
              </w:rPr>
            </w:pPr>
          </w:p>
        </w:tc>
        <w:tc>
          <w:tcPr>
            <w:tcW w:w="1984" w:type="dxa"/>
            <w:shd w:val="clear" w:color="auto" w:fill="auto"/>
            <w:vAlign w:val="center"/>
          </w:tcPr>
          <w:p w:rsidR="003476D4" w:rsidRPr="003476D4" w:rsidRDefault="003476D4" w:rsidP="00173768">
            <w:pPr>
              <w:widowControl/>
              <w:jc w:val="center"/>
              <w:rPr>
                <w:rFonts w:ascii="仿宋" w:eastAsia="仿宋" w:hAnsi="仿宋" w:cs="宋体" w:hint="eastAsia"/>
                <w:szCs w:val="21"/>
              </w:rPr>
            </w:pPr>
            <w:r w:rsidRPr="003476D4">
              <w:rPr>
                <w:rFonts w:ascii="仿宋" w:eastAsia="仿宋" w:hAnsi="仿宋" w:cs="宋体" w:hint="eastAsia"/>
                <w:szCs w:val="21"/>
              </w:rPr>
              <w:t>波形护栏</w:t>
            </w:r>
          </w:p>
        </w:tc>
        <w:tc>
          <w:tcPr>
            <w:tcW w:w="720" w:type="dxa"/>
            <w:shd w:val="clear" w:color="auto" w:fill="auto"/>
            <w:vAlign w:val="center"/>
          </w:tcPr>
          <w:p w:rsidR="003476D4" w:rsidRPr="003476D4" w:rsidRDefault="003476D4" w:rsidP="00173768">
            <w:pPr>
              <w:widowControl/>
              <w:jc w:val="center"/>
              <w:rPr>
                <w:rFonts w:ascii="仿宋" w:eastAsia="仿宋" w:hAnsi="仿宋" w:cs="宋体" w:hint="eastAsia"/>
                <w:szCs w:val="21"/>
              </w:rPr>
            </w:pPr>
            <w:r w:rsidRPr="003476D4">
              <w:rPr>
                <w:rFonts w:ascii="仿宋" w:eastAsia="仿宋" w:hAnsi="仿宋" w:cs="宋体" w:hint="eastAsia"/>
                <w:szCs w:val="21"/>
              </w:rPr>
              <w:t>米</w:t>
            </w:r>
          </w:p>
        </w:tc>
        <w:tc>
          <w:tcPr>
            <w:tcW w:w="939" w:type="dxa"/>
            <w:shd w:val="clear" w:color="auto" w:fill="auto"/>
            <w:noWrap/>
            <w:vAlign w:val="center"/>
          </w:tcPr>
          <w:p w:rsidR="003476D4" w:rsidRPr="003476D4" w:rsidRDefault="003476D4" w:rsidP="00173768">
            <w:pPr>
              <w:widowControl/>
              <w:jc w:val="center"/>
              <w:rPr>
                <w:rFonts w:ascii="仿宋" w:eastAsia="仿宋" w:hAnsi="仿宋" w:cs="宋体" w:hint="eastAsia"/>
                <w:szCs w:val="21"/>
              </w:rPr>
            </w:pPr>
            <w:r w:rsidRPr="003476D4">
              <w:rPr>
                <w:rFonts w:ascii="仿宋" w:eastAsia="仿宋" w:hAnsi="仿宋" w:cs="宋体" w:hint="eastAsia"/>
                <w:szCs w:val="21"/>
              </w:rPr>
              <w:t>100</w:t>
            </w:r>
          </w:p>
        </w:tc>
        <w:tc>
          <w:tcPr>
            <w:tcW w:w="3596" w:type="dxa"/>
            <w:vMerge/>
            <w:shd w:val="clear" w:color="auto" w:fill="auto"/>
            <w:noWrap/>
            <w:vAlign w:val="center"/>
          </w:tcPr>
          <w:p w:rsidR="003476D4" w:rsidRPr="003476D4" w:rsidRDefault="003476D4" w:rsidP="00173768">
            <w:pPr>
              <w:widowControl/>
              <w:jc w:val="center"/>
              <w:rPr>
                <w:rFonts w:ascii="仿宋" w:eastAsia="仿宋" w:hAnsi="仿宋" w:cs="宋体"/>
                <w:szCs w:val="21"/>
              </w:rPr>
            </w:pPr>
          </w:p>
        </w:tc>
      </w:tr>
      <w:tr w:rsidR="003476D4" w:rsidRPr="003476D4" w:rsidTr="00173768">
        <w:trPr>
          <w:trHeight w:val="538"/>
          <w:jc w:val="center"/>
        </w:trPr>
        <w:tc>
          <w:tcPr>
            <w:tcW w:w="775" w:type="dxa"/>
            <w:vMerge w:val="restart"/>
            <w:shd w:val="clear" w:color="auto" w:fill="auto"/>
            <w:noWrap/>
            <w:vAlign w:val="center"/>
          </w:tcPr>
          <w:p w:rsidR="003476D4" w:rsidRPr="003476D4" w:rsidRDefault="003476D4" w:rsidP="00173768">
            <w:pPr>
              <w:widowControl/>
              <w:jc w:val="center"/>
              <w:rPr>
                <w:rFonts w:ascii="仿宋" w:eastAsia="仿宋" w:hAnsi="仿宋" w:cs="宋体"/>
                <w:szCs w:val="21"/>
              </w:rPr>
            </w:pPr>
            <w:smartTag w:uri="urn:schemas-microsoft-com:office:smarttags" w:element="chsdate">
              <w:smartTagPr>
                <w:attr w:name="Year" w:val="2001"/>
                <w:attr w:name="Month" w:val="6"/>
                <w:attr w:name="Day" w:val="2"/>
                <w:attr w:name="IsLunarDate" w:val="False"/>
                <w:attr w:name="IsROCDate" w:val="False"/>
              </w:smartTagPr>
              <w:r w:rsidRPr="003476D4">
                <w:rPr>
                  <w:rFonts w:ascii="仿宋" w:eastAsia="仿宋" w:hAnsi="仿宋" w:cs="宋体" w:hint="eastAsia"/>
                  <w:szCs w:val="21"/>
                </w:rPr>
                <w:t>1-6-2</w:t>
              </w:r>
            </w:smartTag>
          </w:p>
        </w:tc>
        <w:tc>
          <w:tcPr>
            <w:tcW w:w="1756" w:type="dxa"/>
            <w:vMerge w:val="restart"/>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预应力防护设施</w:t>
            </w:r>
          </w:p>
        </w:tc>
        <w:tc>
          <w:tcPr>
            <w:tcW w:w="1984" w:type="dxa"/>
            <w:shd w:val="clear" w:color="auto" w:fill="auto"/>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先张法</w:t>
            </w:r>
          </w:p>
        </w:tc>
        <w:tc>
          <w:tcPr>
            <w:tcW w:w="720" w:type="dxa"/>
            <w:shd w:val="clear" w:color="auto" w:fill="auto"/>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处</w:t>
            </w:r>
          </w:p>
        </w:tc>
        <w:tc>
          <w:tcPr>
            <w:tcW w:w="939"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2000</w:t>
            </w:r>
          </w:p>
        </w:tc>
        <w:tc>
          <w:tcPr>
            <w:tcW w:w="3596" w:type="dxa"/>
            <w:vMerge w:val="restart"/>
            <w:shd w:val="clear" w:color="auto" w:fill="auto"/>
            <w:noWrap/>
            <w:vAlign w:val="center"/>
          </w:tcPr>
          <w:p w:rsidR="003476D4" w:rsidRPr="003476D4" w:rsidRDefault="003476D4" w:rsidP="00173768">
            <w:pPr>
              <w:rPr>
                <w:rFonts w:ascii="仿宋" w:eastAsia="仿宋" w:hAnsi="仿宋" w:hint="eastAsia"/>
                <w:szCs w:val="21"/>
              </w:rPr>
            </w:pPr>
            <w:r w:rsidRPr="003476D4">
              <w:rPr>
                <w:rFonts w:ascii="仿宋" w:eastAsia="仿宋" w:hAnsi="仿宋" w:hint="eastAsia"/>
                <w:szCs w:val="21"/>
              </w:rPr>
              <w:t>施工现场预应力张拉区</w:t>
            </w:r>
            <w:proofErr w:type="gramStart"/>
            <w:r w:rsidRPr="003476D4">
              <w:rPr>
                <w:rFonts w:ascii="仿宋" w:eastAsia="仿宋" w:hAnsi="仿宋" w:hint="eastAsia"/>
                <w:szCs w:val="21"/>
              </w:rPr>
              <w:t>域安全</w:t>
            </w:r>
            <w:proofErr w:type="gramEnd"/>
            <w:r w:rsidRPr="003476D4">
              <w:rPr>
                <w:rFonts w:ascii="仿宋" w:eastAsia="仿宋" w:hAnsi="仿宋" w:hint="eastAsia"/>
                <w:szCs w:val="21"/>
              </w:rPr>
              <w:t>防护设施，包括先张法端头防护墙、防护网，后张法防护挡板等。</w:t>
            </w:r>
          </w:p>
        </w:tc>
      </w:tr>
      <w:tr w:rsidR="003476D4" w:rsidRPr="003476D4" w:rsidTr="00173768">
        <w:trPr>
          <w:trHeight w:val="603"/>
          <w:jc w:val="center"/>
        </w:trPr>
        <w:tc>
          <w:tcPr>
            <w:tcW w:w="775" w:type="dxa"/>
            <w:vMerge/>
            <w:shd w:val="clear" w:color="auto" w:fill="auto"/>
            <w:noWrap/>
            <w:vAlign w:val="center"/>
          </w:tcPr>
          <w:p w:rsidR="003476D4" w:rsidRPr="003476D4" w:rsidRDefault="003476D4" w:rsidP="00173768">
            <w:pPr>
              <w:widowControl/>
              <w:jc w:val="center"/>
              <w:rPr>
                <w:rFonts w:ascii="仿宋" w:eastAsia="仿宋" w:hAnsi="仿宋" w:cs="宋体" w:hint="eastAsia"/>
                <w:szCs w:val="21"/>
              </w:rPr>
            </w:pPr>
          </w:p>
        </w:tc>
        <w:tc>
          <w:tcPr>
            <w:tcW w:w="1756" w:type="dxa"/>
            <w:vMerge/>
            <w:shd w:val="clear" w:color="auto" w:fill="auto"/>
            <w:noWrap/>
            <w:vAlign w:val="center"/>
          </w:tcPr>
          <w:p w:rsidR="003476D4" w:rsidRPr="003476D4" w:rsidRDefault="003476D4" w:rsidP="00173768">
            <w:pPr>
              <w:widowControl/>
              <w:jc w:val="center"/>
              <w:rPr>
                <w:rFonts w:ascii="仿宋" w:eastAsia="仿宋" w:hAnsi="仿宋" w:cs="宋体" w:hint="eastAsia"/>
                <w:szCs w:val="21"/>
              </w:rPr>
            </w:pPr>
          </w:p>
        </w:tc>
        <w:tc>
          <w:tcPr>
            <w:tcW w:w="1984" w:type="dxa"/>
            <w:shd w:val="clear" w:color="auto" w:fill="auto"/>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后张法</w:t>
            </w:r>
          </w:p>
        </w:tc>
        <w:tc>
          <w:tcPr>
            <w:tcW w:w="720" w:type="dxa"/>
            <w:shd w:val="clear" w:color="auto" w:fill="auto"/>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处</w:t>
            </w:r>
          </w:p>
        </w:tc>
        <w:tc>
          <w:tcPr>
            <w:tcW w:w="939"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500</w:t>
            </w:r>
          </w:p>
        </w:tc>
        <w:tc>
          <w:tcPr>
            <w:tcW w:w="3596" w:type="dxa"/>
            <w:vMerge/>
            <w:shd w:val="clear" w:color="auto" w:fill="auto"/>
            <w:noWrap/>
            <w:vAlign w:val="center"/>
          </w:tcPr>
          <w:p w:rsidR="003476D4" w:rsidRPr="003476D4" w:rsidRDefault="003476D4" w:rsidP="00173768">
            <w:pPr>
              <w:ind w:firstLineChars="200" w:firstLine="420"/>
              <w:rPr>
                <w:rFonts w:ascii="仿宋" w:eastAsia="仿宋" w:hAnsi="仿宋" w:hint="eastAsia"/>
                <w:szCs w:val="21"/>
              </w:rPr>
            </w:pPr>
          </w:p>
        </w:tc>
      </w:tr>
      <w:tr w:rsidR="003476D4" w:rsidRPr="003476D4" w:rsidTr="00173768">
        <w:trPr>
          <w:trHeight w:val="342"/>
          <w:jc w:val="center"/>
        </w:trPr>
        <w:tc>
          <w:tcPr>
            <w:tcW w:w="775" w:type="dxa"/>
            <w:shd w:val="clear" w:color="auto" w:fill="auto"/>
            <w:noWrap/>
            <w:vAlign w:val="center"/>
          </w:tcPr>
          <w:p w:rsidR="003476D4" w:rsidRPr="003476D4" w:rsidRDefault="003476D4" w:rsidP="00173768">
            <w:pPr>
              <w:widowControl/>
              <w:jc w:val="center"/>
              <w:rPr>
                <w:rFonts w:ascii="仿宋" w:eastAsia="仿宋" w:hAnsi="仿宋" w:cs="宋体"/>
                <w:b/>
                <w:szCs w:val="21"/>
              </w:rPr>
            </w:pPr>
            <w:r w:rsidRPr="003476D4">
              <w:rPr>
                <w:rFonts w:ascii="仿宋" w:eastAsia="仿宋" w:hAnsi="仿宋" w:cs="宋体" w:hint="eastAsia"/>
                <w:b/>
                <w:szCs w:val="21"/>
              </w:rPr>
              <w:t>2</w:t>
            </w:r>
          </w:p>
        </w:tc>
        <w:tc>
          <w:tcPr>
            <w:tcW w:w="8995" w:type="dxa"/>
            <w:gridSpan w:val="5"/>
            <w:shd w:val="clear" w:color="auto" w:fill="auto"/>
            <w:noWrap/>
            <w:vAlign w:val="center"/>
          </w:tcPr>
          <w:p w:rsidR="003476D4" w:rsidRPr="003476D4" w:rsidRDefault="003476D4" w:rsidP="00173768">
            <w:pPr>
              <w:widowControl/>
              <w:rPr>
                <w:rFonts w:ascii="仿宋" w:eastAsia="仿宋" w:hAnsi="仿宋" w:cs="宋体"/>
                <w:b/>
                <w:bCs/>
                <w:szCs w:val="21"/>
              </w:rPr>
            </w:pPr>
            <w:r w:rsidRPr="003476D4">
              <w:rPr>
                <w:rFonts w:ascii="仿宋" w:eastAsia="仿宋" w:hAnsi="仿宋" w:cs="宋体" w:hint="eastAsia"/>
                <w:b/>
                <w:bCs/>
                <w:szCs w:val="21"/>
              </w:rPr>
              <w:t>警示、照明等灯具费</w:t>
            </w:r>
          </w:p>
        </w:tc>
      </w:tr>
      <w:tr w:rsidR="003476D4" w:rsidRPr="003476D4" w:rsidTr="00173768">
        <w:trPr>
          <w:trHeight w:val="342"/>
          <w:jc w:val="center"/>
        </w:trPr>
        <w:tc>
          <w:tcPr>
            <w:tcW w:w="775" w:type="dxa"/>
            <w:vMerge w:val="restart"/>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2-1</w:t>
            </w:r>
          </w:p>
        </w:tc>
        <w:tc>
          <w:tcPr>
            <w:tcW w:w="1756" w:type="dxa"/>
            <w:vMerge w:val="restart"/>
            <w:shd w:val="clear" w:color="auto" w:fill="auto"/>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现场照明灯具</w:t>
            </w:r>
          </w:p>
        </w:tc>
        <w:tc>
          <w:tcPr>
            <w:tcW w:w="1984" w:type="dxa"/>
            <w:shd w:val="clear" w:color="auto" w:fill="auto"/>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高压</w:t>
            </w:r>
            <w:proofErr w:type="gramStart"/>
            <w:r w:rsidRPr="003476D4">
              <w:rPr>
                <w:rFonts w:ascii="仿宋" w:eastAsia="仿宋" w:hAnsi="仿宋" w:cs="宋体" w:hint="eastAsia"/>
                <w:szCs w:val="21"/>
              </w:rPr>
              <w:t>镝</w:t>
            </w:r>
            <w:proofErr w:type="gramEnd"/>
            <w:r w:rsidRPr="003476D4">
              <w:rPr>
                <w:rFonts w:ascii="仿宋" w:eastAsia="仿宋" w:hAnsi="仿宋" w:cs="宋体" w:hint="eastAsia"/>
                <w:szCs w:val="21"/>
              </w:rPr>
              <w:t>灯</w:t>
            </w:r>
          </w:p>
        </w:tc>
        <w:tc>
          <w:tcPr>
            <w:tcW w:w="720" w:type="dxa"/>
            <w:shd w:val="clear" w:color="auto" w:fill="auto"/>
            <w:vAlign w:val="center"/>
          </w:tcPr>
          <w:p w:rsidR="003476D4" w:rsidRPr="003476D4" w:rsidRDefault="003476D4" w:rsidP="00173768">
            <w:pPr>
              <w:widowControl/>
              <w:jc w:val="center"/>
              <w:rPr>
                <w:rFonts w:ascii="仿宋" w:eastAsia="仿宋" w:hAnsi="仿宋" w:cs="宋体"/>
                <w:szCs w:val="21"/>
              </w:rPr>
            </w:pPr>
            <w:proofErr w:type="gramStart"/>
            <w:r w:rsidRPr="003476D4">
              <w:rPr>
                <w:rFonts w:ascii="仿宋" w:eastAsia="仿宋" w:hAnsi="仿宋" w:cs="宋体" w:hint="eastAsia"/>
                <w:szCs w:val="21"/>
              </w:rPr>
              <w:t>个</w:t>
            </w:r>
            <w:proofErr w:type="gramEnd"/>
          </w:p>
        </w:tc>
        <w:tc>
          <w:tcPr>
            <w:tcW w:w="939"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1800</w:t>
            </w:r>
          </w:p>
        </w:tc>
        <w:tc>
          <w:tcPr>
            <w:tcW w:w="3596" w:type="dxa"/>
            <w:shd w:val="clear" w:color="auto" w:fill="auto"/>
            <w:noWrap/>
            <w:vAlign w:val="center"/>
          </w:tcPr>
          <w:p w:rsidR="003476D4" w:rsidRPr="003476D4" w:rsidRDefault="003476D4" w:rsidP="00173768">
            <w:pPr>
              <w:widowControl/>
              <w:rPr>
                <w:rFonts w:ascii="仿宋" w:eastAsia="仿宋" w:hAnsi="仿宋" w:cs="宋体"/>
                <w:szCs w:val="21"/>
              </w:rPr>
            </w:pPr>
            <w:r w:rsidRPr="003476D4">
              <w:rPr>
                <w:rFonts w:ascii="仿宋" w:eastAsia="仿宋" w:hAnsi="仿宋" w:hint="eastAsia"/>
                <w:szCs w:val="21"/>
              </w:rPr>
              <w:t>用于结构</w:t>
            </w:r>
            <w:proofErr w:type="gramStart"/>
            <w:r w:rsidRPr="003476D4">
              <w:rPr>
                <w:rFonts w:ascii="仿宋" w:eastAsia="仿宋" w:hAnsi="仿宋" w:hint="eastAsia"/>
                <w:szCs w:val="21"/>
              </w:rPr>
              <w:t>物施工</w:t>
            </w:r>
            <w:proofErr w:type="gramEnd"/>
            <w:r w:rsidRPr="003476D4">
              <w:rPr>
                <w:rFonts w:ascii="仿宋" w:eastAsia="仿宋" w:hAnsi="仿宋" w:hint="eastAsia"/>
                <w:szCs w:val="21"/>
              </w:rPr>
              <w:t>的大面积照明。（计量需提供发票）</w:t>
            </w:r>
          </w:p>
        </w:tc>
      </w:tr>
      <w:tr w:rsidR="003476D4" w:rsidRPr="003476D4" w:rsidTr="00173768">
        <w:trPr>
          <w:trHeight w:val="342"/>
          <w:jc w:val="center"/>
        </w:trPr>
        <w:tc>
          <w:tcPr>
            <w:tcW w:w="775" w:type="dxa"/>
            <w:vMerge/>
            <w:vAlign w:val="center"/>
          </w:tcPr>
          <w:p w:rsidR="003476D4" w:rsidRPr="003476D4" w:rsidRDefault="003476D4" w:rsidP="00173768">
            <w:pPr>
              <w:widowControl/>
              <w:jc w:val="center"/>
              <w:rPr>
                <w:rFonts w:ascii="仿宋" w:eastAsia="仿宋" w:hAnsi="仿宋" w:cs="宋体"/>
                <w:szCs w:val="21"/>
              </w:rPr>
            </w:pPr>
          </w:p>
        </w:tc>
        <w:tc>
          <w:tcPr>
            <w:tcW w:w="1756" w:type="dxa"/>
            <w:vMerge/>
            <w:vAlign w:val="center"/>
          </w:tcPr>
          <w:p w:rsidR="003476D4" w:rsidRPr="003476D4" w:rsidRDefault="003476D4" w:rsidP="00173768">
            <w:pPr>
              <w:widowControl/>
              <w:jc w:val="center"/>
              <w:rPr>
                <w:rFonts w:ascii="仿宋" w:eastAsia="仿宋" w:hAnsi="仿宋" w:cs="宋体"/>
                <w:szCs w:val="21"/>
              </w:rPr>
            </w:pPr>
          </w:p>
        </w:tc>
        <w:tc>
          <w:tcPr>
            <w:tcW w:w="1984" w:type="dxa"/>
            <w:shd w:val="clear" w:color="auto" w:fill="auto"/>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安全电压照明灯具</w:t>
            </w:r>
          </w:p>
        </w:tc>
        <w:tc>
          <w:tcPr>
            <w:tcW w:w="720" w:type="dxa"/>
            <w:shd w:val="clear" w:color="auto" w:fill="auto"/>
            <w:vAlign w:val="center"/>
          </w:tcPr>
          <w:p w:rsidR="003476D4" w:rsidRPr="003476D4" w:rsidRDefault="003476D4" w:rsidP="00173768">
            <w:pPr>
              <w:widowControl/>
              <w:jc w:val="center"/>
              <w:rPr>
                <w:rFonts w:ascii="仿宋" w:eastAsia="仿宋" w:hAnsi="仿宋" w:cs="宋体"/>
                <w:szCs w:val="21"/>
              </w:rPr>
            </w:pPr>
            <w:proofErr w:type="gramStart"/>
            <w:r w:rsidRPr="003476D4">
              <w:rPr>
                <w:rFonts w:ascii="仿宋" w:eastAsia="仿宋" w:hAnsi="仿宋" w:cs="宋体" w:hint="eastAsia"/>
                <w:szCs w:val="21"/>
              </w:rPr>
              <w:t>个</w:t>
            </w:r>
            <w:proofErr w:type="gramEnd"/>
          </w:p>
        </w:tc>
        <w:tc>
          <w:tcPr>
            <w:tcW w:w="939"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100</w:t>
            </w:r>
          </w:p>
        </w:tc>
        <w:tc>
          <w:tcPr>
            <w:tcW w:w="3596" w:type="dxa"/>
            <w:shd w:val="clear" w:color="auto" w:fill="auto"/>
            <w:noWrap/>
            <w:vAlign w:val="center"/>
          </w:tcPr>
          <w:p w:rsidR="003476D4" w:rsidRPr="003476D4" w:rsidRDefault="003476D4" w:rsidP="00173768">
            <w:pPr>
              <w:rPr>
                <w:rFonts w:ascii="仿宋" w:eastAsia="仿宋" w:hAnsi="仿宋" w:hint="eastAsia"/>
                <w:szCs w:val="21"/>
              </w:rPr>
            </w:pPr>
            <w:r w:rsidRPr="003476D4">
              <w:rPr>
                <w:rFonts w:ascii="仿宋" w:eastAsia="仿宋" w:hAnsi="仿宋" w:hint="eastAsia"/>
                <w:szCs w:val="21"/>
              </w:rPr>
              <w:t>桩孔内、潮湿等场所使用的36V以下的安全电压照明灯具。（计量需提供发票）</w:t>
            </w:r>
          </w:p>
        </w:tc>
      </w:tr>
      <w:tr w:rsidR="003476D4" w:rsidRPr="003476D4" w:rsidTr="00173768">
        <w:trPr>
          <w:trHeight w:val="330"/>
          <w:jc w:val="center"/>
        </w:trPr>
        <w:tc>
          <w:tcPr>
            <w:tcW w:w="775" w:type="dxa"/>
            <w:vMerge w:val="restart"/>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2-2</w:t>
            </w:r>
          </w:p>
        </w:tc>
        <w:tc>
          <w:tcPr>
            <w:tcW w:w="1756" w:type="dxa"/>
            <w:vMerge w:val="restart"/>
            <w:shd w:val="clear" w:color="auto" w:fill="auto"/>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警示灯具</w:t>
            </w:r>
          </w:p>
        </w:tc>
        <w:tc>
          <w:tcPr>
            <w:tcW w:w="1984" w:type="dxa"/>
            <w:shd w:val="clear" w:color="auto" w:fill="auto"/>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夜间警示灯（太阳能导向箭头）</w:t>
            </w:r>
          </w:p>
        </w:tc>
        <w:tc>
          <w:tcPr>
            <w:tcW w:w="720" w:type="dxa"/>
            <w:shd w:val="clear" w:color="auto" w:fill="auto"/>
            <w:vAlign w:val="center"/>
          </w:tcPr>
          <w:p w:rsidR="003476D4" w:rsidRPr="003476D4" w:rsidRDefault="003476D4" w:rsidP="00173768">
            <w:pPr>
              <w:widowControl/>
              <w:jc w:val="center"/>
              <w:rPr>
                <w:rFonts w:ascii="仿宋" w:eastAsia="仿宋" w:hAnsi="仿宋" w:cs="宋体"/>
                <w:szCs w:val="21"/>
              </w:rPr>
            </w:pPr>
            <w:proofErr w:type="gramStart"/>
            <w:r w:rsidRPr="003476D4">
              <w:rPr>
                <w:rFonts w:ascii="仿宋" w:eastAsia="仿宋" w:hAnsi="仿宋" w:cs="宋体" w:hint="eastAsia"/>
                <w:szCs w:val="21"/>
              </w:rPr>
              <w:t>个</w:t>
            </w:r>
            <w:proofErr w:type="gramEnd"/>
          </w:p>
        </w:tc>
        <w:tc>
          <w:tcPr>
            <w:tcW w:w="939"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2500</w:t>
            </w:r>
          </w:p>
        </w:tc>
        <w:tc>
          <w:tcPr>
            <w:tcW w:w="3596" w:type="dxa"/>
            <w:vMerge w:val="restart"/>
            <w:shd w:val="clear" w:color="auto" w:fill="auto"/>
            <w:noWrap/>
            <w:vAlign w:val="center"/>
          </w:tcPr>
          <w:p w:rsidR="003476D4" w:rsidRPr="003476D4" w:rsidRDefault="003476D4" w:rsidP="00173768">
            <w:pPr>
              <w:rPr>
                <w:rFonts w:ascii="仿宋" w:eastAsia="仿宋" w:hAnsi="仿宋" w:hint="eastAsia"/>
                <w:szCs w:val="21"/>
              </w:rPr>
            </w:pPr>
            <w:proofErr w:type="gramStart"/>
            <w:r w:rsidRPr="003476D4">
              <w:rPr>
                <w:rFonts w:ascii="仿宋" w:eastAsia="仿宋" w:hAnsi="仿宋" w:hint="eastAsia"/>
                <w:szCs w:val="21"/>
              </w:rPr>
              <w:t>用于边通车边</w:t>
            </w:r>
            <w:proofErr w:type="gramEnd"/>
            <w:r w:rsidRPr="003476D4">
              <w:rPr>
                <w:rFonts w:ascii="仿宋" w:eastAsia="仿宋" w:hAnsi="仿宋" w:hint="eastAsia"/>
                <w:szCs w:val="21"/>
              </w:rPr>
              <w:t>施工、路面施工交通转换、道路拼接等施工场所的道路交通警示。（计量需提供发票）</w:t>
            </w:r>
          </w:p>
        </w:tc>
      </w:tr>
      <w:tr w:rsidR="003476D4" w:rsidRPr="003476D4" w:rsidTr="00173768">
        <w:trPr>
          <w:trHeight w:val="330"/>
          <w:jc w:val="center"/>
        </w:trPr>
        <w:tc>
          <w:tcPr>
            <w:tcW w:w="775" w:type="dxa"/>
            <w:vMerge/>
            <w:vAlign w:val="center"/>
          </w:tcPr>
          <w:p w:rsidR="003476D4" w:rsidRPr="003476D4" w:rsidRDefault="003476D4" w:rsidP="00173768">
            <w:pPr>
              <w:widowControl/>
              <w:jc w:val="center"/>
              <w:rPr>
                <w:rFonts w:ascii="仿宋" w:eastAsia="仿宋" w:hAnsi="仿宋" w:cs="宋体"/>
                <w:szCs w:val="21"/>
              </w:rPr>
            </w:pPr>
          </w:p>
        </w:tc>
        <w:tc>
          <w:tcPr>
            <w:tcW w:w="1756" w:type="dxa"/>
            <w:vMerge/>
            <w:vAlign w:val="center"/>
          </w:tcPr>
          <w:p w:rsidR="003476D4" w:rsidRPr="003476D4" w:rsidRDefault="003476D4" w:rsidP="00173768">
            <w:pPr>
              <w:widowControl/>
              <w:jc w:val="center"/>
              <w:rPr>
                <w:rFonts w:ascii="仿宋" w:eastAsia="仿宋" w:hAnsi="仿宋" w:cs="宋体"/>
                <w:szCs w:val="21"/>
              </w:rPr>
            </w:pPr>
          </w:p>
        </w:tc>
        <w:tc>
          <w:tcPr>
            <w:tcW w:w="1984" w:type="dxa"/>
            <w:shd w:val="clear" w:color="auto" w:fill="auto"/>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夜间警示灯（太阳能</w:t>
            </w:r>
            <w:proofErr w:type="gramStart"/>
            <w:r w:rsidRPr="003476D4">
              <w:rPr>
                <w:rFonts w:ascii="仿宋" w:eastAsia="仿宋" w:hAnsi="仿宋" w:cs="宋体" w:hint="eastAsia"/>
                <w:szCs w:val="21"/>
              </w:rPr>
              <w:t>爆</w:t>
            </w:r>
            <w:proofErr w:type="gramEnd"/>
            <w:r w:rsidRPr="003476D4">
              <w:rPr>
                <w:rFonts w:ascii="仿宋" w:eastAsia="仿宋" w:hAnsi="仿宋" w:cs="宋体" w:hint="eastAsia"/>
                <w:szCs w:val="21"/>
              </w:rPr>
              <w:t>闪灯）</w:t>
            </w:r>
          </w:p>
        </w:tc>
        <w:tc>
          <w:tcPr>
            <w:tcW w:w="720" w:type="dxa"/>
            <w:shd w:val="clear" w:color="auto" w:fill="auto"/>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组</w:t>
            </w:r>
          </w:p>
        </w:tc>
        <w:tc>
          <w:tcPr>
            <w:tcW w:w="939"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1600</w:t>
            </w:r>
          </w:p>
        </w:tc>
        <w:tc>
          <w:tcPr>
            <w:tcW w:w="3596" w:type="dxa"/>
            <w:vMerge/>
            <w:shd w:val="clear" w:color="auto" w:fill="auto"/>
            <w:noWrap/>
            <w:vAlign w:val="center"/>
          </w:tcPr>
          <w:p w:rsidR="003476D4" w:rsidRPr="003476D4" w:rsidRDefault="003476D4" w:rsidP="00173768">
            <w:pPr>
              <w:widowControl/>
              <w:jc w:val="center"/>
              <w:rPr>
                <w:rFonts w:ascii="仿宋" w:eastAsia="仿宋" w:hAnsi="仿宋" w:cs="宋体"/>
                <w:szCs w:val="21"/>
              </w:rPr>
            </w:pPr>
          </w:p>
        </w:tc>
      </w:tr>
      <w:tr w:rsidR="003476D4" w:rsidRPr="003476D4" w:rsidTr="00173768">
        <w:trPr>
          <w:trHeight w:val="330"/>
          <w:jc w:val="center"/>
        </w:trPr>
        <w:tc>
          <w:tcPr>
            <w:tcW w:w="775" w:type="dxa"/>
            <w:vMerge/>
            <w:vAlign w:val="center"/>
          </w:tcPr>
          <w:p w:rsidR="003476D4" w:rsidRPr="003476D4" w:rsidRDefault="003476D4" w:rsidP="00173768">
            <w:pPr>
              <w:widowControl/>
              <w:jc w:val="center"/>
              <w:rPr>
                <w:rFonts w:ascii="仿宋" w:eastAsia="仿宋" w:hAnsi="仿宋" w:cs="宋体"/>
                <w:szCs w:val="21"/>
              </w:rPr>
            </w:pPr>
          </w:p>
        </w:tc>
        <w:tc>
          <w:tcPr>
            <w:tcW w:w="1756" w:type="dxa"/>
            <w:vMerge/>
            <w:vAlign w:val="center"/>
          </w:tcPr>
          <w:p w:rsidR="003476D4" w:rsidRPr="003476D4" w:rsidRDefault="003476D4" w:rsidP="00173768">
            <w:pPr>
              <w:widowControl/>
              <w:jc w:val="center"/>
              <w:rPr>
                <w:rFonts w:ascii="仿宋" w:eastAsia="仿宋" w:hAnsi="仿宋" w:cs="宋体"/>
                <w:szCs w:val="21"/>
              </w:rPr>
            </w:pPr>
          </w:p>
        </w:tc>
        <w:tc>
          <w:tcPr>
            <w:tcW w:w="1984" w:type="dxa"/>
            <w:shd w:val="clear" w:color="auto" w:fill="auto"/>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警示红（黄）闪灯</w:t>
            </w:r>
          </w:p>
        </w:tc>
        <w:tc>
          <w:tcPr>
            <w:tcW w:w="720" w:type="dxa"/>
            <w:shd w:val="clear" w:color="auto" w:fill="auto"/>
            <w:vAlign w:val="center"/>
          </w:tcPr>
          <w:p w:rsidR="003476D4" w:rsidRPr="003476D4" w:rsidRDefault="003476D4" w:rsidP="00173768">
            <w:pPr>
              <w:widowControl/>
              <w:jc w:val="center"/>
              <w:rPr>
                <w:rFonts w:ascii="仿宋" w:eastAsia="仿宋" w:hAnsi="仿宋" w:cs="宋体"/>
                <w:szCs w:val="21"/>
              </w:rPr>
            </w:pPr>
            <w:proofErr w:type="gramStart"/>
            <w:r w:rsidRPr="003476D4">
              <w:rPr>
                <w:rFonts w:ascii="仿宋" w:eastAsia="仿宋" w:hAnsi="仿宋" w:cs="宋体" w:hint="eastAsia"/>
                <w:szCs w:val="21"/>
              </w:rPr>
              <w:t>个</w:t>
            </w:r>
            <w:proofErr w:type="gramEnd"/>
          </w:p>
        </w:tc>
        <w:tc>
          <w:tcPr>
            <w:tcW w:w="939"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100</w:t>
            </w:r>
          </w:p>
        </w:tc>
        <w:tc>
          <w:tcPr>
            <w:tcW w:w="3596" w:type="dxa"/>
            <w:vMerge w:val="restart"/>
            <w:shd w:val="clear" w:color="auto" w:fill="auto"/>
            <w:noWrap/>
            <w:vAlign w:val="center"/>
          </w:tcPr>
          <w:p w:rsidR="003476D4" w:rsidRPr="003476D4" w:rsidRDefault="003476D4" w:rsidP="00173768">
            <w:pPr>
              <w:widowControl/>
              <w:rPr>
                <w:rFonts w:ascii="仿宋" w:eastAsia="仿宋" w:hAnsi="仿宋" w:cs="宋体"/>
                <w:szCs w:val="21"/>
              </w:rPr>
            </w:pPr>
            <w:r w:rsidRPr="003476D4">
              <w:rPr>
                <w:rFonts w:ascii="仿宋" w:eastAsia="仿宋" w:hAnsi="仿宋" w:hint="eastAsia"/>
                <w:szCs w:val="21"/>
              </w:rPr>
              <w:t>用于坑、槽、支架门洞、通航孔等处的夜间警示。（计量需提供发票）</w:t>
            </w:r>
          </w:p>
        </w:tc>
      </w:tr>
      <w:tr w:rsidR="003476D4" w:rsidRPr="003476D4" w:rsidTr="00173768">
        <w:trPr>
          <w:trHeight w:val="330"/>
          <w:jc w:val="center"/>
        </w:trPr>
        <w:tc>
          <w:tcPr>
            <w:tcW w:w="775" w:type="dxa"/>
            <w:vMerge/>
            <w:vAlign w:val="center"/>
          </w:tcPr>
          <w:p w:rsidR="003476D4" w:rsidRPr="003476D4" w:rsidRDefault="003476D4" w:rsidP="00173768">
            <w:pPr>
              <w:widowControl/>
              <w:jc w:val="center"/>
              <w:rPr>
                <w:rFonts w:ascii="仿宋" w:eastAsia="仿宋" w:hAnsi="仿宋" w:cs="宋体"/>
                <w:szCs w:val="21"/>
              </w:rPr>
            </w:pPr>
          </w:p>
        </w:tc>
        <w:tc>
          <w:tcPr>
            <w:tcW w:w="1756" w:type="dxa"/>
            <w:vMerge/>
            <w:vAlign w:val="center"/>
          </w:tcPr>
          <w:p w:rsidR="003476D4" w:rsidRPr="003476D4" w:rsidRDefault="003476D4" w:rsidP="00173768">
            <w:pPr>
              <w:widowControl/>
              <w:jc w:val="center"/>
              <w:rPr>
                <w:rFonts w:ascii="仿宋" w:eastAsia="仿宋" w:hAnsi="仿宋" w:cs="宋体"/>
                <w:szCs w:val="21"/>
              </w:rPr>
            </w:pPr>
          </w:p>
        </w:tc>
        <w:tc>
          <w:tcPr>
            <w:tcW w:w="1984" w:type="dxa"/>
            <w:shd w:val="clear" w:color="auto" w:fill="auto"/>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LED警示灯带</w:t>
            </w:r>
          </w:p>
        </w:tc>
        <w:tc>
          <w:tcPr>
            <w:tcW w:w="720" w:type="dxa"/>
            <w:shd w:val="clear" w:color="auto" w:fill="auto"/>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m</w:t>
            </w:r>
          </w:p>
        </w:tc>
        <w:tc>
          <w:tcPr>
            <w:tcW w:w="939"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8</w:t>
            </w:r>
          </w:p>
        </w:tc>
        <w:tc>
          <w:tcPr>
            <w:tcW w:w="3596" w:type="dxa"/>
            <w:vMerge/>
            <w:shd w:val="clear" w:color="auto" w:fill="auto"/>
            <w:noWrap/>
            <w:vAlign w:val="center"/>
          </w:tcPr>
          <w:p w:rsidR="003476D4" w:rsidRPr="003476D4" w:rsidRDefault="003476D4" w:rsidP="00173768">
            <w:pPr>
              <w:widowControl/>
              <w:jc w:val="center"/>
              <w:rPr>
                <w:rFonts w:ascii="仿宋" w:eastAsia="仿宋" w:hAnsi="仿宋" w:cs="宋体"/>
                <w:szCs w:val="21"/>
              </w:rPr>
            </w:pPr>
          </w:p>
        </w:tc>
      </w:tr>
      <w:tr w:rsidR="003476D4" w:rsidRPr="003476D4" w:rsidTr="00173768">
        <w:trPr>
          <w:trHeight w:val="342"/>
          <w:jc w:val="center"/>
        </w:trPr>
        <w:tc>
          <w:tcPr>
            <w:tcW w:w="775" w:type="dxa"/>
            <w:shd w:val="clear" w:color="auto" w:fill="auto"/>
            <w:noWrap/>
            <w:vAlign w:val="center"/>
          </w:tcPr>
          <w:p w:rsidR="003476D4" w:rsidRPr="003476D4" w:rsidRDefault="003476D4" w:rsidP="00173768">
            <w:pPr>
              <w:widowControl/>
              <w:jc w:val="center"/>
              <w:rPr>
                <w:rFonts w:ascii="仿宋" w:eastAsia="仿宋" w:hAnsi="仿宋" w:cs="宋体"/>
                <w:b/>
                <w:szCs w:val="21"/>
              </w:rPr>
            </w:pPr>
            <w:r w:rsidRPr="003476D4">
              <w:rPr>
                <w:rFonts w:ascii="仿宋" w:eastAsia="仿宋" w:hAnsi="仿宋" w:cs="宋体" w:hint="eastAsia"/>
                <w:b/>
                <w:szCs w:val="21"/>
              </w:rPr>
              <w:t>3</w:t>
            </w:r>
          </w:p>
        </w:tc>
        <w:tc>
          <w:tcPr>
            <w:tcW w:w="8995" w:type="dxa"/>
            <w:gridSpan w:val="5"/>
            <w:shd w:val="clear" w:color="auto" w:fill="auto"/>
            <w:noWrap/>
            <w:vAlign w:val="center"/>
          </w:tcPr>
          <w:p w:rsidR="003476D4" w:rsidRPr="003476D4" w:rsidRDefault="003476D4" w:rsidP="00173768">
            <w:pPr>
              <w:widowControl/>
              <w:rPr>
                <w:rFonts w:ascii="仿宋" w:eastAsia="仿宋" w:hAnsi="仿宋" w:cs="宋体"/>
                <w:b/>
                <w:bCs/>
                <w:szCs w:val="21"/>
              </w:rPr>
            </w:pPr>
            <w:r w:rsidRPr="003476D4">
              <w:rPr>
                <w:rFonts w:ascii="仿宋" w:eastAsia="仿宋" w:hAnsi="仿宋" w:cs="宋体" w:hint="eastAsia"/>
                <w:b/>
                <w:bCs/>
                <w:szCs w:val="21"/>
              </w:rPr>
              <w:t>警示标志、标牌费</w:t>
            </w:r>
          </w:p>
        </w:tc>
      </w:tr>
      <w:tr w:rsidR="003476D4" w:rsidRPr="003476D4" w:rsidTr="00173768">
        <w:trPr>
          <w:trHeight w:val="769"/>
          <w:jc w:val="center"/>
        </w:trPr>
        <w:tc>
          <w:tcPr>
            <w:tcW w:w="775" w:type="dxa"/>
            <w:vMerge w:val="restart"/>
            <w:shd w:val="clear" w:color="auto" w:fill="auto"/>
            <w:noWrap/>
            <w:vAlign w:val="center"/>
          </w:tcPr>
          <w:p w:rsidR="003476D4" w:rsidRPr="003476D4" w:rsidRDefault="003476D4" w:rsidP="00173768">
            <w:pPr>
              <w:widowControl/>
              <w:jc w:val="center"/>
              <w:rPr>
                <w:rFonts w:ascii="仿宋" w:eastAsia="仿宋" w:hAnsi="仿宋" w:cs="宋体" w:hint="eastAsia"/>
                <w:szCs w:val="21"/>
              </w:rPr>
            </w:pPr>
            <w:r w:rsidRPr="003476D4">
              <w:rPr>
                <w:rFonts w:ascii="仿宋" w:eastAsia="仿宋" w:hAnsi="仿宋" w:cs="宋体" w:hint="eastAsia"/>
                <w:szCs w:val="21"/>
              </w:rPr>
              <w:t>3-1</w:t>
            </w:r>
          </w:p>
        </w:tc>
        <w:tc>
          <w:tcPr>
            <w:tcW w:w="1756" w:type="dxa"/>
            <w:vMerge w:val="restart"/>
            <w:shd w:val="clear" w:color="auto" w:fill="auto"/>
            <w:vAlign w:val="center"/>
          </w:tcPr>
          <w:p w:rsidR="003476D4" w:rsidRPr="003476D4" w:rsidRDefault="003476D4" w:rsidP="00173768">
            <w:pPr>
              <w:widowControl/>
              <w:jc w:val="center"/>
              <w:rPr>
                <w:rFonts w:ascii="仿宋" w:eastAsia="仿宋" w:hAnsi="仿宋" w:cs="宋体" w:hint="eastAsia"/>
                <w:szCs w:val="21"/>
              </w:rPr>
            </w:pPr>
            <w:r w:rsidRPr="003476D4">
              <w:rPr>
                <w:rFonts w:ascii="仿宋" w:eastAsia="仿宋" w:hAnsi="仿宋" w:cs="宋体" w:hint="eastAsia"/>
                <w:szCs w:val="21"/>
              </w:rPr>
              <w:t>标志标牌</w:t>
            </w:r>
          </w:p>
        </w:tc>
        <w:tc>
          <w:tcPr>
            <w:tcW w:w="1984" w:type="dxa"/>
            <w:shd w:val="clear" w:color="auto" w:fill="auto"/>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铝合金</w:t>
            </w:r>
            <w:proofErr w:type="gramStart"/>
            <w:r w:rsidRPr="003476D4">
              <w:rPr>
                <w:rFonts w:ascii="仿宋" w:eastAsia="仿宋" w:hAnsi="仿宋" w:cs="宋体" w:hint="eastAsia"/>
                <w:szCs w:val="21"/>
              </w:rPr>
              <w:t>板标志</w:t>
            </w:r>
            <w:proofErr w:type="gramEnd"/>
            <w:r w:rsidRPr="003476D4">
              <w:rPr>
                <w:rFonts w:ascii="仿宋" w:eastAsia="仿宋" w:hAnsi="仿宋" w:cs="宋体" w:hint="eastAsia"/>
                <w:szCs w:val="21"/>
              </w:rPr>
              <w:t>标牌</w:t>
            </w:r>
          </w:p>
        </w:tc>
        <w:tc>
          <w:tcPr>
            <w:tcW w:w="720" w:type="dxa"/>
            <w:shd w:val="clear" w:color="auto" w:fill="auto"/>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m</w:t>
            </w:r>
            <w:r w:rsidRPr="003476D4">
              <w:rPr>
                <w:rFonts w:ascii="仿宋" w:eastAsia="仿宋" w:hAnsi="仿宋" w:cs="宋体" w:hint="eastAsia"/>
                <w:szCs w:val="21"/>
                <w:vertAlign w:val="superscript"/>
              </w:rPr>
              <w:t>2</w:t>
            </w:r>
          </w:p>
        </w:tc>
        <w:tc>
          <w:tcPr>
            <w:tcW w:w="939"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500</w:t>
            </w:r>
          </w:p>
        </w:tc>
        <w:tc>
          <w:tcPr>
            <w:tcW w:w="3596" w:type="dxa"/>
            <w:vMerge w:val="restart"/>
            <w:shd w:val="clear" w:color="auto" w:fill="auto"/>
            <w:noWrap/>
            <w:vAlign w:val="center"/>
          </w:tcPr>
          <w:p w:rsidR="003476D4" w:rsidRPr="003476D4" w:rsidRDefault="003476D4" w:rsidP="00173768">
            <w:pPr>
              <w:rPr>
                <w:rFonts w:ascii="仿宋" w:eastAsia="仿宋" w:hAnsi="仿宋" w:hint="eastAsia"/>
                <w:szCs w:val="21"/>
              </w:rPr>
            </w:pPr>
            <w:r w:rsidRPr="003476D4">
              <w:rPr>
                <w:rFonts w:ascii="仿宋" w:eastAsia="仿宋" w:hAnsi="仿宋" w:hint="eastAsia"/>
                <w:szCs w:val="21"/>
              </w:rPr>
              <w:t>施工现场用于</w:t>
            </w:r>
            <w:r w:rsidRPr="003476D4">
              <w:rPr>
                <w:rFonts w:ascii="仿宋" w:eastAsia="仿宋" w:hAnsi="仿宋" w:cs="Arial" w:hint="eastAsia"/>
                <w:szCs w:val="21"/>
              </w:rPr>
              <w:t>禁止、警告、指令、提示、明示、公示、告知、标识、宣传</w:t>
            </w:r>
            <w:r w:rsidRPr="003476D4">
              <w:rPr>
                <w:rFonts w:ascii="仿宋" w:eastAsia="仿宋" w:hAnsi="仿宋" w:cs="Arial" w:hint="eastAsia"/>
                <w:szCs w:val="21"/>
              </w:rPr>
              <w:lastRenderedPageBreak/>
              <w:t>教育等作用的各类</w:t>
            </w:r>
            <w:r w:rsidRPr="003476D4">
              <w:rPr>
                <w:rFonts w:ascii="仿宋" w:eastAsia="仿宋" w:hAnsi="仿宋" w:hint="eastAsia"/>
                <w:szCs w:val="21"/>
              </w:rPr>
              <w:t>标志标牌。（符合现场要求的不管新旧统一给予计量）</w:t>
            </w:r>
          </w:p>
        </w:tc>
      </w:tr>
      <w:tr w:rsidR="003476D4" w:rsidRPr="003476D4" w:rsidTr="00173768">
        <w:trPr>
          <w:trHeight w:val="420"/>
          <w:jc w:val="center"/>
        </w:trPr>
        <w:tc>
          <w:tcPr>
            <w:tcW w:w="775" w:type="dxa"/>
            <w:vMerge/>
            <w:vAlign w:val="center"/>
          </w:tcPr>
          <w:p w:rsidR="003476D4" w:rsidRPr="003476D4" w:rsidRDefault="003476D4" w:rsidP="00173768">
            <w:pPr>
              <w:widowControl/>
              <w:jc w:val="center"/>
              <w:rPr>
                <w:rFonts w:ascii="仿宋" w:eastAsia="仿宋" w:hAnsi="仿宋" w:cs="宋体"/>
                <w:szCs w:val="21"/>
              </w:rPr>
            </w:pPr>
          </w:p>
        </w:tc>
        <w:tc>
          <w:tcPr>
            <w:tcW w:w="1756" w:type="dxa"/>
            <w:vMerge/>
            <w:vAlign w:val="center"/>
          </w:tcPr>
          <w:p w:rsidR="003476D4" w:rsidRPr="003476D4" w:rsidRDefault="003476D4" w:rsidP="00173768">
            <w:pPr>
              <w:widowControl/>
              <w:jc w:val="center"/>
              <w:rPr>
                <w:rFonts w:ascii="仿宋" w:eastAsia="仿宋" w:hAnsi="仿宋" w:cs="宋体"/>
                <w:szCs w:val="21"/>
              </w:rPr>
            </w:pPr>
          </w:p>
        </w:tc>
        <w:tc>
          <w:tcPr>
            <w:tcW w:w="1984" w:type="dxa"/>
            <w:shd w:val="clear" w:color="auto" w:fill="auto"/>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薄钢板标志标牌</w:t>
            </w:r>
          </w:p>
        </w:tc>
        <w:tc>
          <w:tcPr>
            <w:tcW w:w="720" w:type="dxa"/>
            <w:shd w:val="clear" w:color="auto" w:fill="auto"/>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m</w:t>
            </w:r>
            <w:r w:rsidRPr="003476D4">
              <w:rPr>
                <w:rFonts w:ascii="仿宋" w:eastAsia="仿宋" w:hAnsi="仿宋" w:cs="宋体" w:hint="eastAsia"/>
                <w:szCs w:val="21"/>
                <w:vertAlign w:val="superscript"/>
              </w:rPr>
              <w:t>2</w:t>
            </w:r>
          </w:p>
        </w:tc>
        <w:tc>
          <w:tcPr>
            <w:tcW w:w="939"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600</w:t>
            </w:r>
          </w:p>
        </w:tc>
        <w:tc>
          <w:tcPr>
            <w:tcW w:w="3596" w:type="dxa"/>
            <w:vMerge/>
            <w:shd w:val="clear" w:color="auto" w:fill="auto"/>
            <w:noWrap/>
            <w:vAlign w:val="center"/>
          </w:tcPr>
          <w:p w:rsidR="003476D4" w:rsidRPr="003476D4" w:rsidRDefault="003476D4" w:rsidP="00173768">
            <w:pPr>
              <w:widowControl/>
              <w:jc w:val="center"/>
              <w:rPr>
                <w:rFonts w:ascii="仿宋" w:eastAsia="仿宋" w:hAnsi="仿宋" w:cs="宋体" w:hint="eastAsia"/>
                <w:szCs w:val="21"/>
              </w:rPr>
            </w:pPr>
          </w:p>
        </w:tc>
      </w:tr>
      <w:tr w:rsidR="003476D4" w:rsidRPr="003476D4" w:rsidTr="00173768">
        <w:trPr>
          <w:trHeight w:val="643"/>
          <w:jc w:val="center"/>
        </w:trPr>
        <w:tc>
          <w:tcPr>
            <w:tcW w:w="775" w:type="dxa"/>
            <w:vMerge/>
            <w:vAlign w:val="center"/>
          </w:tcPr>
          <w:p w:rsidR="003476D4" w:rsidRPr="003476D4" w:rsidRDefault="003476D4" w:rsidP="00173768">
            <w:pPr>
              <w:jc w:val="center"/>
              <w:rPr>
                <w:rFonts w:ascii="仿宋" w:eastAsia="仿宋" w:hAnsi="仿宋" w:cs="宋体" w:hint="eastAsia"/>
                <w:szCs w:val="21"/>
              </w:rPr>
            </w:pPr>
          </w:p>
        </w:tc>
        <w:tc>
          <w:tcPr>
            <w:tcW w:w="1756" w:type="dxa"/>
            <w:vMerge/>
            <w:vAlign w:val="center"/>
          </w:tcPr>
          <w:p w:rsidR="003476D4" w:rsidRPr="003476D4" w:rsidRDefault="003476D4" w:rsidP="00173768">
            <w:pPr>
              <w:jc w:val="center"/>
              <w:rPr>
                <w:rFonts w:ascii="仿宋" w:eastAsia="仿宋" w:hAnsi="仿宋" w:cs="宋体" w:hint="eastAsia"/>
                <w:szCs w:val="21"/>
              </w:rPr>
            </w:pPr>
          </w:p>
        </w:tc>
        <w:tc>
          <w:tcPr>
            <w:tcW w:w="1984" w:type="dxa"/>
            <w:shd w:val="clear" w:color="auto" w:fill="auto"/>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合成树脂</w:t>
            </w:r>
            <w:proofErr w:type="gramStart"/>
            <w:r w:rsidRPr="003476D4">
              <w:rPr>
                <w:rFonts w:ascii="仿宋" w:eastAsia="仿宋" w:hAnsi="仿宋" w:cs="宋体" w:hint="eastAsia"/>
                <w:szCs w:val="21"/>
              </w:rPr>
              <w:t>板标志</w:t>
            </w:r>
            <w:proofErr w:type="gramEnd"/>
            <w:r w:rsidRPr="003476D4">
              <w:rPr>
                <w:rFonts w:ascii="仿宋" w:eastAsia="仿宋" w:hAnsi="仿宋" w:cs="宋体" w:hint="eastAsia"/>
                <w:szCs w:val="21"/>
              </w:rPr>
              <w:t>标牌</w:t>
            </w:r>
          </w:p>
        </w:tc>
        <w:tc>
          <w:tcPr>
            <w:tcW w:w="720" w:type="dxa"/>
            <w:shd w:val="clear" w:color="auto" w:fill="auto"/>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m</w:t>
            </w:r>
            <w:r w:rsidRPr="003476D4">
              <w:rPr>
                <w:rFonts w:ascii="仿宋" w:eastAsia="仿宋" w:hAnsi="仿宋" w:cs="宋体" w:hint="eastAsia"/>
                <w:szCs w:val="21"/>
                <w:vertAlign w:val="superscript"/>
              </w:rPr>
              <w:t>2</w:t>
            </w:r>
          </w:p>
        </w:tc>
        <w:tc>
          <w:tcPr>
            <w:tcW w:w="939"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300</w:t>
            </w:r>
          </w:p>
        </w:tc>
        <w:tc>
          <w:tcPr>
            <w:tcW w:w="3596" w:type="dxa"/>
            <w:vMerge/>
            <w:shd w:val="clear" w:color="auto" w:fill="auto"/>
            <w:noWrap/>
            <w:vAlign w:val="center"/>
          </w:tcPr>
          <w:p w:rsidR="003476D4" w:rsidRPr="003476D4" w:rsidRDefault="003476D4" w:rsidP="00173768">
            <w:pPr>
              <w:widowControl/>
              <w:jc w:val="center"/>
              <w:rPr>
                <w:rFonts w:ascii="仿宋" w:eastAsia="仿宋" w:hAnsi="仿宋" w:cs="宋体"/>
                <w:szCs w:val="21"/>
              </w:rPr>
            </w:pPr>
          </w:p>
        </w:tc>
      </w:tr>
      <w:tr w:rsidR="003476D4" w:rsidRPr="003476D4" w:rsidTr="00173768">
        <w:trPr>
          <w:trHeight w:val="342"/>
          <w:jc w:val="center"/>
        </w:trPr>
        <w:tc>
          <w:tcPr>
            <w:tcW w:w="775" w:type="dxa"/>
            <w:shd w:val="clear" w:color="auto" w:fill="auto"/>
            <w:noWrap/>
            <w:vAlign w:val="center"/>
          </w:tcPr>
          <w:p w:rsidR="003476D4" w:rsidRPr="003476D4" w:rsidRDefault="003476D4" w:rsidP="00173768">
            <w:pPr>
              <w:widowControl/>
              <w:jc w:val="center"/>
              <w:rPr>
                <w:rFonts w:ascii="仿宋" w:eastAsia="仿宋" w:hAnsi="仿宋" w:cs="宋体"/>
                <w:b/>
                <w:szCs w:val="21"/>
              </w:rPr>
            </w:pPr>
            <w:r w:rsidRPr="003476D4">
              <w:rPr>
                <w:rFonts w:ascii="仿宋" w:eastAsia="仿宋" w:hAnsi="仿宋" w:cs="宋体" w:hint="eastAsia"/>
                <w:b/>
                <w:szCs w:val="21"/>
              </w:rPr>
              <w:t>4</w:t>
            </w:r>
          </w:p>
        </w:tc>
        <w:tc>
          <w:tcPr>
            <w:tcW w:w="8995" w:type="dxa"/>
            <w:gridSpan w:val="5"/>
            <w:shd w:val="clear" w:color="auto" w:fill="auto"/>
            <w:noWrap/>
            <w:vAlign w:val="center"/>
          </w:tcPr>
          <w:p w:rsidR="003476D4" w:rsidRPr="003476D4" w:rsidRDefault="003476D4" w:rsidP="00173768">
            <w:pPr>
              <w:widowControl/>
              <w:rPr>
                <w:rFonts w:ascii="仿宋" w:eastAsia="仿宋" w:hAnsi="仿宋" w:cs="宋体"/>
                <w:b/>
                <w:bCs/>
                <w:szCs w:val="21"/>
              </w:rPr>
            </w:pPr>
            <w:r w:rsidRPr="003476D4">
              <w:rPr>
                <w:rFonts w:ascii="仿宋" w:eastAsia="仿宋" w:hAnsi="仿宋" w:cs="宋体" w:hint="eastAsia"/>
                <w:b/>
                <w:bCs/>
                <w:szCs w:val="21"/>
              </w:rPr>
              <w:t>安全用电防护费</w:t>
            </w:r>
          </w:p>
        </w:tc>
      </w:tr>
      <w:tr w:rsidR="003476D4" w:rsidRPr="003476D4" w:rsidTr="00173768">
        <w:trPr>
          <w:trHeight w:val="498"/>
          <w:jc w:val="center"/>
        </w:trPr>
        <w:tc>
          <w:tcPr>
            <w:tcW w:w="775" w:type="dxa"/>
            <w:vMerge w:val="restart"/>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4-1</w:t>
            </w:r>
          </w:p>
        </w:tc>
        <w:tc>
          <w:tcPr>
            <w:tcW w:w="1756" w:type="dxa"/>
            <w:vMerge w:val="restart"/>
            <w:shd w:val="clear" w:color="auto" w:fill="auto"/>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临时用电</w:t>
            </w:r>
            <w:proofErr w:type="gramStart"/>
            <w:r w:rsidRPr="003476D4">
              <w:rPr>
                <w:rFonts w:ascii="仿宋" w:eastAsia="仿宋" w:hAnsi="仿宋" w:cs="宋体" w:hint="eastAsia"/>
                <w:szCs w:val="21"/>
              </w:rPr>
              <w:t>保护闸具</w:t>
            </w:r>
            <w:proofErr w:type="gramEnd"/>
          </w:p>
        </w:tc>
        <w:tc>
          <w:tcPr>
            <w:tcW w:w="1984" w:type="dxa"/>
            <w:shd w:val="clear" w:color="auto" w:fill="auto"/>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隔离开关</w:t>
            </w:r>
          </w:p>
        </w:tc>
        <w:tc>
          <w:tcPr>
            <w:tcW w:w="720" w:type="dxa"/>
            <w:shd w:val="clear" w:color="auto" w:fill="auto"/>
            <w:vAlign w:val="center"/>
          </w:tcPr>
          <w:p w:rsidR="003476D4" w:rsidRPr="003476D4" w:rsidRDefault="003476D4" w:rsidP="00173768">
            <w:pPr>
              <w:widowControl/>
              <w:jc w:val="center"/>
              <w:rPr>
                <w:rFonts w:ascii="仿宋" w:eastAsia="仿宋" w:hAnsi="仿宋" w:cs="宋体"/>
                <w:szCs w:val="21"/>
              </w:rPr>
            </w:pPr>
            <w:proofErr w:type="gramStart"/>
            <w:r w:rsidRPr="003476D4">
              <w:rPr>
                <w:rFonts w:ascii="仿宋" w:eastAsia="仿宋" w:hAnsi="仿宋" w:cs="宋体" w:hint="eastAsia"/>
                <w:szCs w:val="21"/>
              </w:rPr>
              <w:t>个</w:t>
            </w:r>
            <w:proofErr w:type="gramEnd"/>
          </w:p>
        </w:tc>
        <w:tc>
          <w:tcPr>
            <w:tcW w:w="939"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500</w:t>
            </w:r>
          </w:p>
        </w:tc>
        <w:tc>
          <w:tcPr>
            <w:tcW w:w="3596" w:type="dxa"/>
            <w:vMerge w:val="restart"/>
            <w:shd w:val="clear" w:color="auto" w:fill="auto"/>
            <w:noWrap/>
            <w:vAlign w:val="center"/>
          </w:tcPr>
          <w:p w:rsidR="003476D4" w:rsidRPr="003476D4" w:rsidRDefault="003476D4" w:rsidP="00173768">
            <w:pPr>
              <w:rPr>
                <w:rFonts w:ascii="仿宋" w:eastAsia="仿宋" w:hAnsi="仿宋" w:hint="eastAsia"/>
                <w:szCs w:val="21"/>
              </w:rPr>
            </w:pPr>
            <w:r w:rsidRPr="003476D4">
              <w:rPr>
                <w:rFonts w:ascii="仿宋" w:eastAsia="仿宋" w:hAnsi="仿宋" w:hint="eastAsia"/>
                <w:szCs w:val="21"/>
              </w:rPr>
              <w:t>用于临时用电三级配电两级保护，包括隔离开关、漏电保护器等。（计量需提供发票）</w:t>
            </w:r>
          </w:p>
        </w:tc>
      </w:tr>
      <w:tr w:rsidR="003476D4" w:rsidRPr="003476D4" w:rsidTr="00173768">
        <w:trPr>
          <w:trHeight w:val="342"/>
          <w:jc w:val="center"/>
        </w:trPr>
        <w:tc>
          <w:tcPr>
            <w:tcW w:w="775" w:type="dxa"/>
            <w:vMerge/>
            <w:vAlign w:val="center"/>
          </w:tcPr>
          <w:p w:rsidR="003476D4" w:rsidRPr="003476D4" w:rsidRDefault="003476D4" w:rsidP="00173768">
            <w:pPr>
              <w:widowControl/>
              <w:jc w:val="center"/>
              <w:rPr>
                <w:rFonts w:ascii="仿宋" w:eastAsia="仿宋" w:hAnsi="仿宋" w:cs="宋体"/>
                <w:szCs w:val="21"/>
              </w:rPr>
            </w:pPr>
          </w:p>
        </w:tc>
        <w:tc>
          <w:tcPr>
            <w:tcW w:w="1756" w:type="dxa"/>
            <w:vMerge/>
            <w:vAlign w:val="center"/>
          </w:tcPr>
          <w:p w:rsidR="003476D4" w:rsidRPr="003476D4" w:rsidRDefault="003476D4" w:rsidP="00173768">
            <w:pPr>
              <w:widowControl/>
              <w:jc w:val="center"/>
              <w:rPr>
                <w:rFonts w:ascii="仿宋" w:eastAsia="仿宋" w:hAnsi="仿宋" w:cs="宋体"/>
                <w:szCs w:val="21"/>
              </w:rPr>
            </w:pPr>
          </w:p>
        </w:tc>
        <w:tc>
          <w:tcPr>
            <w:tcW w:w="1984" w:type="dxa"/>
            <w:shd w:val="clear" w:color="auto" w:fill="auto"/>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漏电保护器</w:t>
            </w:r>
          </w:p>
        </w:tc>
        <w:tc>
          <w:tcPr>
            <w:tcW w:w="720" w:type="dxa"/>
            <w:shd w:val="clear" w:color="auto" w:fill="auto"/>
            <w:vAlign w:val="center"/>
          </w:tcPr>
          <w:p w:rsidR="003476D4" w:rsidRPr="003476D4" w:rsidRDefault="003476D4" w:rsidP="00173768">
            <w:pPr>
              <w:widowControl/>
              <w:jc w:val="center"/>
              <w:rPr>
                <w:rFonts w:ascii="仿宋" w:eastAsia="仿宋" w:hAnsi="仿宋" w:cs="宋体"/>
                <w:szCs w:val="21"/>
              </w:rPr>
            </w:pPr>
            <w:proofErr w:type="gramStart"/>
            <w:r w:rsidRPr="003476D4">
              <w:rPr>
                <w:rFonts w:ascii="仿宋" w:eastAsia="仿宋" w:hAnsi="仿宋" w:cs="宋体" w:hint="eastAsia"/>
                <w:szCs w:val="21"/>
              </w:rPr>
              <w:t>个</w:t>
            </w:r>
            <w:proofErr w:type="gramEnd"/>
          </w:p>
        </w:tc>
        <w:tc>
          <w:tcPr>
            <w:tcW w:w="939"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800</w:t>
            </w:r>
          </w:p>
        </w:tc>
        <w:tc>
          <w:tcPr>
            <w:tcW w:w="3596" w:type="dxa"/>
            <w:vMerge/>
            <w:shd w:val="clear" w:color="auto" w:fill="auto"/>
            <w:noWrap/>
            <w:vAlign w:val="center"/>
          </w:tcPr>
          <w:p w:rsidR="003476D4" w:rsidRPr="003476D4" w:rsidRDefault="003476D4" w:rsidP="00173768">
            <w:pPr>
              <w:widowControl/>
              <w:jc w:val="center"/>
              <w:rPr>
                <w:rFonts w:ascii="仿宋" w:eastAsia="仿宋" w:hAnsi="仿宋" w:cs="宋体"/>
                <w:szCs w:val="21"/>
              </w:rPr>
            </w:pPr>
          </w:p>
        </w:tc>
      </w:tr>
      <w:tr w:rsidR="003476D4" w:rsidRPr="003476D4" w:rsidTr="00173768">
        <w:trPr>
          <w:trHeight w:val="624"/>
          <w:jc w:val="center"/>
        </w:trPr>
        <w:tc>
          <w:tcPr>
            <w:tcW w:w="775" w:type="dxa"/>
            <w:vMerge w:val="restart"/>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4-2</w:t>
            </w:r>
          </w:p>
        </w:tc>
        <w:tc>
          <w:tcPr>
            <w:tcW w:w="1756" w:type="dxa"/>
            <w:vMerge w:val="restart"/>
            <w:shd w:val="clear" w:color="auto" w:fill="auto"/>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配电箱</w:t>
            </w:r>
          </w:p>
        </w:tc>
        <w:tc>
          <w:tcPr>
            <w:tcW w:w="1984" w:type="dxa"/>
            <w:shd w:val="clear" w:color="auto" w:fill="auto"/>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分配电箱</w:t>
            </w:r>
          </w:p>
        </w:tc>
        <w:tc>
          <w:tcPr>
            <w:tcW w:w="720" w:type="dxa"/>
            <w:shd w:val="clear" w:color="auto" w:fill="auto"/>
            <w:vAlign w:val="center"/>
          </w:tcPr>
          <w:p w:rsidR="003476D4" w:rsidRPr="003476D4" w:rsidRDefault="003476D4" w:rsidP="00173768">
            <w:pPr>
              <w:widowControl/>
              <w:jc w:val="center"/>
              <w:rPr>
                <w:rFonts w:ascii="仿宋" w:eastAsia="仿宋" w:hAnsi="仿宋" w:cs="宋体"/>
                <w:szCs w:val="21"/>
              </w:rPr>
            </w:pPr>
            <w:proofErr w:type="gramStart"/>
            <w:r w:rsidRPr="003476D4">
              <w:rPr>
                <w:rFonts w:ascii="仿宋" w:eastAsia="仿宋" w:hAnsi="仿宋" w:cs="宋体" w:hint="eastAsia"/>
                <w:szCs w:val="21"/>
              </w:rPr>
              <w:t>个</w:t>
            </w:r>
            <w:proofErr w:type="gramEnd"/>
          </w:p>
        </w:tc>
        <w:tc>
          <w:tcPr>
            <w:tcW w:w="939"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1000</w:t>
            </w:r>
          </w:p>
        </w:tc>
        <w:tc>
          <w:tcPr>
            <w:tcW w:w="3596" w:type="dxa"/>
            <w:vMerge w:val="restart"/>
            <w:shd w:val="clear" w:color="auto" w:fill="auto"/>
            <w:noWrap/>
            <w:vAlign w:val="center"/>
          </w:tcPr>
          <w:p w:rsidR="003476D4" w:rsidRPr="003476D4" w:rsidRDefault="003476D4" w:rsidP="00173768">
            <w:pPr>
              <w:rPr>
                <w:rFonts w:ascii="仿宋" w:eastAsia="仿宋" w:hAnsi="仿宋" w:hint="eastAsia"/>
                <w:szCs w:val="21"/>
              </w:rPr>
            </w:pPr>
            <w:r w:rsidRPr="003476D4">
              <w:rPr>
                <w:rFonts w:ascii="仿宋" w:eastAsia="仿宋" w:hAnsi="仿宋" w:hint="eastAsia"/>
                <w:szCs w:val="21"/>
              </w:rPr>
              <w:t>用于用电闸具防雨、防潮、防误操作等安全防护，包括分配电箱和开关箱（含箱内电器安装板）等。（计量需提供发票）</w:t>
            </w:r>
          </w:p>
        </w:tc>
      </w:tr>
      <w:tr w:rsidR="003476D4" w:rsidRPr="003476D4" w:rsidTr="00173768">
        <w:trPr>
          <w:trHeight w:val="342"/>
          <w:jc w:val="center"/>
        </w:trPr>
        <w:tc>
          <w:tcPr>
            <w:tcW w:w="775" w:type="dxa"/>
            <w:vMerge/>
            <w:vAlign w:val="center"/>
          </w:tcPr>
          <w:p w:rsidR="003476D4" w:rsidRPr="003476D4" w:rsidRDefault="003476D4" w:rsidP="00173768">
            <w:pPr>
              <w:widowControl/>
              <w:jc w:val="center"/>
              <w:rPr>
                <w:rFonts w:ascii="仿宋" w:eastAsia="仿宋" w:hAnsi="仿宋" w:cs="宋体"/>
                <w:szCs w:val="21"/>
              </w:rPr>
            </w:pPr>
          </w:p>
        </w:tc>
        <w:tc>
          <w:tcPr>
            <w:tcW w:w="1756" w:type="dxa"/>
            <w:vMerge/>
            <w:vAlign w:val="center"/>
          </w:tcPr>
          <w:p w:rsidR="003476D4" w:rsidRPr="003476D4" w:rsidRDefault="003476D4" w:rsidP="00173768">
            <w:pPr>
              <w:widowControl/>
              <w:jc w:val="center"/>
              <w:rPr>
                <w:rFonts w:ascii="仿宋" w:eastAsia="仿宋" w:hAnsi="仿宋" w:cs="宋体"/>
                <w:szCs w:val="21"/>
              </w:rPr>
            </w:pPr>
          </w:p>
        </w:tc>
        <w:tc>
          <w:tcPr>
            <w:tcW w:w="1984" w:type="dxa"/>
            <w:shd w:val="clear" w:color="auto" w:fill="auto"/>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开关箱</w:t>
            </w:r>
          </w:p>
        </w:tc>
        <w:tc>
          <w:tcPr>
            <w:tcW w:w="720" w:type="dxa"/>
            <w:shd w:val="clear" w:color="auto" w:fill="auto"/>
            <w:vAlign w:val="center"/>
          </w:tcPr>
          <w:p w:rsidR="003476D4" w:rsidRPr="003476D4" w:rsidRDefault="003476D4" w:rsidP="00173768">
            <w:pPr>
              <w:widowControl/>
              <w:jc w:val="center"/>
              <w:rPr>
                <w:rFonts w:ascii="仿宋" w:eastAsia="仿宋" w:hAnsi="仿宋" w:cs="宋体"/>
                <w:szCs w:val="21"/>
              </w:rPr>
            </w:pPr>
            <w:proofErr w:type="gramStart"/>
            <w:r w:rsidRPr="003476D4">
              <w:rPr>
                <w:rFonts w:ascii="仿宋" w:eastAsia="仿宋" w:hAnsi="仿宋" w:cs="宋体" w:hint="eastAsia"/>
                <w:szCs w:val="21"/>
              </w:rPr>
              <w:t>个</w:t>
            </w:r>
            <w:proofErr w:type="gramEnd"/>
          </w:p>
        </w:tc>
        <w:tc>
          <w:tcPr>
            <w:tcW w:w="939"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150</w:t>
            </w:r>
          </w:p>
        </w:tc>
        <w:tc>
          <w:tcPr>
            <w:tcW w:w="3596" w:type="dxa"/>
            <w:vMerge/>
            <w:shd w:val="clear" w:color="auto" w:fill="auto"/>
            <w:noWrap/>
            <w:vAlign w:val="center"/>
          </w:tcPr>
          <w:p w:rsidR="003476D4" w:rsidRPr="003476D4" w:rsidRDefault="003476D4" w:rsidP="00173768">
            <w:pPr>
              <w:widowControl/>
              <w:jc w:val="center"/>
              <w:rPr>
                <w:rFonts w:ascii="仿宋" w:eastAsia="仿宋" w:hAnsi="仿宋" w:cs="宋体"/>
                <w:szCs w:val="21"/>
              </w:rPr>
            </w:pPr>
          </w:p>
        </w:tc>
      </w:tr>
      <w:tr w:rsidR="003476D4" w:rsidRPr="003476D4" w:rsidTr="00173768">
        <w:trPr>
          <w:trHeight w:val="342"/>
          <w:jc w:val="center"/>
        </w:trPr>
        <w:tc>
          <w:tcPr>
            <w:tcW w:w="775"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4-3</w:t>
            </w:r>
          </w:p>
        </w:tc>
        <w:tc>
          <w:tcPr>
            <w:tcW w:w="3740" w:type="dxa"/>
            <w:gridSpan w:val="2"/>
            <w:shd w:val="clear" w:color="auto" w:fill="auto"/>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电焊机二次侧保护装置</w:t>
            </w:r>
          </w:p>
        </w:tc>
        <w:tc>
          <w:tcPr>
            <w:tcW w:w="720" w:type="dxa"/>
            <w:shd w:val="clear" w:color="auto" w:fill="auto"/>
            <w:vAlign w:val="center"/>
          </w:tcPr>
          <w:p w:rsidR="003476D4" w:rsidRPr="003476D4" w:rsidRDefault="003476D4" w:rsidP="00173768">
            <w:pPr>
              <w:widowControl/>
              <w:jc w:val="center"/>
              <w:rPr>
                <w:rFonts w:ascii="仿宋" w:eastAsia="仿宋" w:hAnsi="仿宋" w:cs="宋体"/>
                <w:szCs w:val="21"/>
              </w:rPr>
            </w:pPr>
            <w:proofErr w:type="gramStart"/>
            <w:r w:rsidRPr="003476D4">
              <w:rPr>
                <w:rFonts w:ascii="仿宋" w:eastAsia="仿宋" w:hAnsi="仿宋" w:cs="宋体" w:hint="eastAsia"/>
                <w:szCs w:val="21"/>
              </w:rPr>
              <w:t>个</w:t>
            </w:r>
            <w:proofErr w:type="gramEnd"/>
          </w:p>
        </w:tc>
        <w:tc>
          <w:tcPr>
            <w:tcW w:w="939" w:type="dxa"/>
            <w:shd w:val="clear" w:color="auto" w:fill="auto"/>
            <w:noWrap/>
            <w:vAlign w:val="center"/>
          </w:tcPr>
          <w:p w:rsidR="003476D4" w:rsidRPr="003476D4" w:rsidRDefault="003476D4" w:rsidP="00173768">
            <w:pPr>
              <w:widowControl/>
              <w:jc w:val="center"/>
              <w:rPr>
                <w:rFonts w:ascii="仿宋" w:eastAsia="仿宋" w:hAnsi="仿宋" w:cs="宋体" w:hint="eastAsia"/>
                <w:szCs w:val="21"/>
              </w:rPr>
            </w:pPr>
            <w:r w:rsidRPr="003476D4">
              <w:rPr>
                <w:rFonts w:ascii="仿宋" w:eastAsia="仿宋" w:hAnsi="仿宋" w:cs="宋体" w:hint="eastAsia"/>
                <w:szCs w:val="21"/>
              </w:rPr>
              <w:t>600</w:t>
            </w:r>
          </w:p>
        </w:tc>
        <w:tc>
          <w:tcPr>
            <w:tcW w:w="3596" w:type="dxa"/>
            <w:shd w:val="clear" w:color="auto" w:fill="auto"/>
            <w:noWrap/>
            <w:vAlign w:val="center"/>
          </w:tcPr>
          <w:p w:rsidR="003476D4" w:rsidRPr="003476D4" w:rsidRDefault="003476D4" w:rsidP="00173768">
            <w:pPr>
              <w:rPr>
                <w:rFonts w:ascii="仿宋" w:eastAsia="仿宋" w:hAnsi="仿宋" w:hint="eastAsia"/>
                <w:szCs w:val="21"/>
              </w:rPr>
            </w:pPr>
            <w:r w:rsidRPr="003476D4">
              <w:rPr>
                <w:rFonts w:ascii="仿宋" w:eastAsia="仿宋" w:hAnsi="仿宋" w:hint="eastAsia"/>
                <w:szCs w:val="21"/>
              </w:rPr>
              <w:t>用于交流电焊机空载降压保护，包括箱体和箱内闸具。（计量需提供发票）</w:t>
            </w:r>
          </w:p>
        </w:tc>
      </w:tr>
      <w:tr w:rsidR="003476D4" w:rsidRPr="003476D4" w:rsidTr="00173768">
        <w:trPr>
          <w:trHeight w:val="342"/>
          <w:jc w:val="center"/>
        </w:trPr>
        <w:tc>
          <w:tcPr>
            <w:tcW w:w="775" w:type="dxa"/>
            <w:shd w:val="clear" w:color="auto" w:fill="auto"/>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4-4</w:t>
            </w:r>
          </w:p>
        </w:tc>
        <w:tc>
          <w:tcPr>
            <w:tcW w:w="3740" w:type="dxa"/>
            <w:gridSpan w:val="2"/>
            <w:shd w:val="clear" w:color="auto" w:fill="auto"/>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中小型用电设备防雨防潮设施</w:t>
            </w:r>
          </w:p>
        </w:tc>
        <w:tc>
          <w:tcPr>
            <w:tcW w:w="720" w:type="dxa"/>
            <w:shd w:val="clear" w:color="auto" w:fill="auto"/>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处</w:t>
            </w:r>
          </w:p>
        </w:tc>
        <w:tc>
          <w:tcPr>
            <w:tcW w:w="939" w:type="dxa"/>
            <w:shd w:val="clear" w:color="auto" w:fill="auto"/>
            <w:noWrap/>
            <w:vAlign w:val="center"/>
          </w:tcPr>
          <w:p w:rsidR="003476D4" w:rsidRPr="003476D4" w:rsidRDefault="003476D4" w:rsidP="00173768">
            <w:pPr>
              <w:widowControl/>
              <w:jc w:val="center"/>
              <w:rPr>
                <w:rFonts w:ascii="仿宋" w:eastAsia="仿宋" w:hAnsi="仿宋" w:cs="宋体" w:hint="eastAsia"/>
                <w:szCs w:val="21"/>
              </w:rPr>
            </w:pPr>
            <w:r w:rsidRPr="003476D4">
              <w:rPr>
                <w:rFonts w:ascii="仿宋" w:eastAsia="仿宋" w:hAnsi="仿宋" w:cs="宋体" w:hint="eastAsia"/>
                <w:szCs w:val="21"/>
              </w:rPr>
              <w:t>500</w:t>
            </w:r>
          </w:p>
        </w:tc>
        <w:tc>
          <w:tcPr>
            <w:tcW w:w="3596"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hint="eastAsia"/>
                <w:szCs w:val="21"/>
              </w:rPr>
              <w:t>现场临时钢筋、模板加工场所中小型用电设备的防雨防潮设施。</w:t>
            </w:r>
          </w:p>
        </w:tc>
      </w:tr>
      <w:tr w:rsidR="003476D4" w:rsidRPr="003476D4" w:rsidTr="00173768">
        <w:trPr>
          <w:trHeight w:val="342"/>
          <w:jc w:val="center"/>
        </w:trPr>
        <w:tc>
          <w:tcPr>
            <w:tcW w:w="775" w:type="dxa"/>
            <w:shd w:val="clear" w:color="auto" w:fill="auto"/>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4-5</w:t>
            </w:r>
          </w:p>
        </w:tc>
        <w:tc>
          <w:tcPr>
            <w:tcW w:w="3740" w:type="dxa"/>
            <w:gridSpan w:val="2"/>
            <w:shd w:val="clear" w:color="auto" w:fill="auto"/>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变压器围护</w:t>
            </w:r>
          </w:p>
        </w:tc>
        <w:tc>
          <w:tcPr>
            <w:tcW w:w="720" w:type="dxa"/>
            <w:shd w:val="clear" w:color="auto" w:fill="auto"/>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处</w:t>
            </w:r>
          </w:p>
        </w:tc>
        <w:tc>
          <w:tcPr>
            <w:tcW w:w="939" w:type="dxa"/>
            <w:shd w:val="clear" w:color="auto" w:fill="auto"/>
            <w:noWrap/>
            <w:vAlign w:val="center"/>
          </w:tcPr>
          <w:p w:rsidR="003476D4" w:rsidRPr="003476D4" w:rsidRDefault="003476D4" w:rsidP="00173768">
            <w:pPr>
              <w:widowControl/>
              <w:jc w:val="center"/>
              <w:rPr>
                <w:rFonts w:ascii="仿宋" w:eastAsia="仿宋" w:hAnsi="仿宋" w:cs="宋体" w:hint="eastAsia"/>
                <w:szCs w:val="21"/>
              </w:rPr>
            </w:pPr>
            <w:r w:rsidRPr="003476D4">
              <w:rPr>
                <w:rFonts w:ascii="仿宋" w:eastAsia="仿宋" w:hAnsi="仿宋" w:cs="宋体" w:hint="eastAsia"/>
                <w:szCs w:val="21"/>
              </w:rPr>
              <w:t>3000</w:t>
            </w:r>
          </w:p>
        </w:tc>
        <w:tc>
          <w:tcPr>
            <w:tcW w:w="3596"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hint="eastAsia"/>
                <w:szCs w:val="21"/>
              </w:rPr>
              <w:t>用于防止非专业电工、动物及其它无关人员进入变配电场所的安全防护围栏，高度不小于</w:t>
            </w:r>
            <w:smartTag w:uri="urn:schemas-microsoft-com:office:smarttags" w:element="chmetcnv">
              <w:smartTagPr>
                <w:attr w:name="UnitName" w:val="m"/>
                <w:attr w:name="SourceValue" w:val="1.7"/>
                <w:attr w:name="HasSpace" w:val="False"/>
                <w:attr w:name="Negative" w:val="False"/>
                <w:attr w:name="NumberType" w:val="1"/>
                <w:attr w:name="TCSC" w:val="0"/>
              </w:smartTagPr>
              <w:r w:rsidRPr="003476D4">
                <w:rPr>
                  <w:rFonts w:ascii="仿宋" w:eastAsia="仿宋" w:hAnsi="仿宋" w:hint="eastAsia"/>
                  <w:szCs w:val="21"/>
                </w:rPr>
                <w:t>1.7m</w:t>
              </w:r>
            </w:smartTag>
            <w:r w:rsidRPr="003476D4">
              <w:rPr>
                <w:rFonts w:ascii="仿宋" w:eastAsia="仿宋" w:hAnsi="仿宋" w:hint="eastAsia"/>
                <w:szCs w:val="21"/>
              </w:rPr>
              <w:t>。</w:t>
            </w:r>
          </w:p>
        </w:tc>
      </w:tr>
      <w:tr w:rsidR="003476D4" w:rsidRPr="003476D4" w:rsidTr="00173768">
        <w:trPr>
          <w:trHeight w:val="342"/>
          <w:jc w:val="center"/>
        </w:trPr>
        <w:tc>
          <w:tcPr>
            <w:tcW w:w="775" w:type="dxa"/>
            <w:vMerge w:val="restart"/>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4-6</w:t>
            </w:r>
          </w:p>
        </w:tc>
        <w:tc>
          <w:tcPr>
            <w:tcW w:w="1756" w:type="dxa"/>
            <w:vMerge w:val="restart"/>
            <w:shd w:val="clear" w:color="auto" w:fill="auto"/>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高压安全用具</w:t>
            </w:r>
          </w:p>
        </w:tc>
        <w:tc>
          <w:tcPr>
            <w:tcW w:w="1984" w:type="dxa"/>
            <w:shd w:val="clear" w:color="auto" w:fill="auto"/>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高压绝缘钳</w:t>
            </w:r>
          </w:p>
        </w:tc>
        <w:tc>
          <w:tcPr>
            <w:tcW w:w="720" w:type="dxa"/>
            <w:shd w:val="clear" w:color="auto" w:fill="auto"/>
            <w:vAlign w:val="center"/>
          </w:tcPr>
          <w:p w:rsidR="003476D4" w:rsidRPr="003476D4" w:rsidRDefault="003476D4" w:rsidP="00173768">
            <w:pPr>
              <w:widowControl/>
              <w:jc w:val="center"/>
              <w:rPr>
                <w:rFonts w:ascii="仿宋" w:eastAsia="仿宋" w:hAnsi="仿宋" w:cs="宋体"/>
                <w:szCs w:val="21"/>
              </w:rPr>
            </w:pPr>
            <w:proofErr w:type="gramStart"/>
            <w:r w:rsidRPr="003476D4">
              <w:rPr>
                <w:rFonts w:ascii="仿宋" w:eastAsia="仿宋" w:hAnsi="仿宋" w:cs="宋体" w:hint="eastAsia"/>
                <w:szCs w:val="21"/>
              </w:rPr>
              <w:t>个</w:t>
            </w:r>
            <w:proofErr w:type="gramEnd"/>
          </w:p>
        </w:tc>
        <w:tc>
          <w:tcPr>
            <w:tcW w:w="939"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400</w:t>
            </w:r>
          </w:p>
        </w:tc>
        <w:tc>
          <w:tcPr>
            <w:tcW w:w="3596" w:type="dxa"/>
            <w:vMerge w:val="restart"/>
            <w:shd w:val="clear" w:color="auto" w:fill="auto"/>
            <w:noWrap/>
            <w:vAlign w:val="center"/>
          </w:tcPr>
          <w:p w:rsidR="003476D4" w:rsidRPr="003476D4" w:rsidRDefault="003476D4" w:rsidP="00173768">
            <w:pPr>
              <w:widowControl/>
              <w:rPr>
                <w:rFonts w:ascii="仿宋" w:eastAsia="仿宋" w:hAnsi="仿宋" w:cs="宋体"/>
                <w:szCs w:val="21"/>
              </w:rPr>
            </w:pPr>
            <w:r w:rsidRPr="003476D4">
              <w:rPr>
                <w:rFonts w:ascii="仿宋" w:eastAsia="仿宋" w:hAnsi="仿宋" w:hint="eastAsia"/>
                <w:szCs w:val="21"/>
              </w:rPr>
              <w:t>用于高压、带电作业的安全防护，包括高压绝缘钳、令克棒、登高脚扣、绝缘垫等。（计量需提供发票）</w:t>
            </w:r>
          </w:p>
        </w:tc>
      </w:tr>
      <w:tr w:rsidR="003476D4" w:rsidRPr="003476D4" w:rsidTr="00173768">
        <w:trPr>
          <w:trHeight w:val="342"/>
          <w:jc w:val="center"/>
        </w:trPr>
        <w:tc>
          <w:tcPr>
            <w:tcW w:w="775" w:type="dxa"/>
            <w:vMerge/>
            <w:vAlign w:val="center"/>
          </w:tcPr>
          <w:p w:rsidR="003476D4" w:rsidRPr="003476D4" w:rsidRDefault="003476D4" w:rsidP="00173768">
            <w:pPr>
              <w:widowControl/>
              <w:jc w:val="center"/>
              <w:rPr>
                <w:rFonts w:ascii="仿宋" w:eastAsia="仿宋" w:hAnsi="仿宋" w:cs="宋体"/>
                <w:szCs w:val="21"/>
              </w:rPr>
            </w:pPr>
          </w:p>
        </w:tc>
        <w:tc>
          <w:tcPr>
            <w:tcW w:w="1756" w:type="dxa"/>
            <w:vMerge/>
            <w:vAlign w:val="center"/>
          </w:tcPr>
          <w:p w:rsidR="003476D4" w:rsidRPr="003476D4" w:rsidRDefault="003476D4" w:rsidP="00173768">
            <w:pPr>
              <w:widowControl/>
              <w:jc w:val="center"/>
              <w:rPr>
                <w:rFonts w:ascii="仿宋" w:eastAsia="仿宋" w:hAnsi="仿宋" w:cs="宋体"/>
                <w:szCs w:val="21"/>
              </w:rPr>
            </w:pPr>
          </w:p>
        </w:tc>
        <w:tc>
          <w:tcPr>
            <w:tcW w:w="1984" w:type="dxa"/>
            <w:shd w:val="clear" w:color="auto" w:fill="auto"/>
            <w:vAlign w:val="center"/>
          </w:tcPr>
          <w:p w:rsidR="003476D4" w:rsidRPr="003476D4" w:rsidRDefault="003476D4" w:rsidP="00173768">
            <w:pPr>
              <w:widowControl/>
              <w:jc w:val="center"/>
              <w:rPr>
                <w:rFonts w:ascii="仿宋" w:eastAsia="仿宋" w:hAnsi="仿宋" w:cs="宋体"/>
                <w:szCs w:val="21"/>
              </w:rPr>
            </w:pPr>
            <w:proofErr w:type="gramStart"/>
            <w:r w:rsidRPr="003476D4">
              <w:rPr>
                <w:rFonts w:ascii="仿宋" w:eastAsia="仿宋" w:hAnsi="仿宋" w:cs="宋体" w:hint="eastAsia"/>
                <w:szCs w:val="21"/>
              </w:rPr>
              <w:t>令克棒</w:t>
            </w:r>
            <w:proofErr w:type="gramEnd"/>
          </w:p>
        </w:tc>
        <w:tc>
          <w:tcPr>
            <w:tcW w:w="720" w:type="dxa"/>
            <w:shd w:val="clear" w:color="auto" w:fill="auto"/>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根</w:t>
            </w:r>
          </w:p>
        </w:tc>
        <w:tc>
          <w:tcPr>
            <w:tcW w:w="939"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150</w:t>
            </w:r>
          </w:p>
        </w:tc>
        <w:tc>
          <w:tcPr>
            <w:tcW w:w="3596" w:type="dxa"/>
            <w:vMerge/>
            <w:shd w:val="clear" w:color="auto" w:fill="auto"/>
            <w:noWrap/>
            <w:vAlign w:val="center"/>
          </w:tcPr>
          <w:p w:rsidR="003476D4" w:rsidRPr="003476D4" w:rsidRDefault="003476D4" w:rsidP="00173768">
            <w:pPr>
              <w:widowControl/>
              <w:jc w:val="center"/>
              <w:rPr>
                <w:rFonts w:ascii="仿宋" w:eastAsia="仿宋" w:hAnsi="仿宋" w:cs="宋体"/>
                <w:szCs w:val="21"/>
              </w:rPr>
            </w:pPr>
          </w:p>
        </w:tc>
      </w:tr>
      <w:tr w:rsidR="003476D4" w:rsidRPr="003476D4" w:rsidTr="00173768">
        <w:trPr>
          <w:trHeight w:val="342"/>
          <w:jc w:val="center"/>
        </w:trPr>
        <w:tc>
          <w:tcPr>
            <w:tcW w:w="775" w:type="dxa"/>
            <w:vMerge/>
            <w:vAlign w:val="center"/>
          </w:tcPr>
          <w:p w:rsidR="003476D4" w:rsidRPr="003476D4" w:rsidRDefault="003476D4" w:rsidP="00173768">
            <w:pPr>
              <w:widowControl/>
              <w:jc w:val="center"/>
              <w:rPr>
                <w:rFonts w:ascii="仿宋" w:eastAsia="仿宋" w:hAnsi="仿宋" w:cs="宋体"/>
                <w:szCs w:val="21"/>
              </w:rPr>
            </w:pPr>
          </w:p>
        </w:tc>
        <w:tc>
          <w:tcPr>
            <w:tcW w:w="1756" w:type="dxa"/>
            <w:vMerge/>
            <w:vAlign w:val="center"/>
          </w:tcPr>
          <w:p w:rsidR="003476D4" w:rsidRPr="003476D4" w:rsidRDefault="003476D4" w:rsidP="00173768">
            <w:pPr>
              <w:widowControl/>
              <w:jc w:val="center"/>
              <w:rPr>
                <w:rFonts w:ascii="仿宋" w:eastAsia="仿宋" w:hAnsi="仿宋" w:cs="宋体"/>
                <w:szCs w:val="21"/>
              </w:rPr>
            </w:pPr>
          </w:p>
        </w:tc>
        <w:tc>
          <w:tcPr>
            <w:tcW w:w="1984" w:type="dxa"/>
            <w:shd w:val="clear" w:color="auto" w:fill="auto"/>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登高脚扣</w:t>
            </w:r>
          </w:p>
        </w:tc>
        <w:tc>
          <w:tcPr>
            <w:tcW w:w="720" w:type="dxa"/>
            <w:shd w:val="clear" w:color="auto" w:fill="auto"/>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副</w:t>
            </w:r>
          </w:p>
        </w:tc>
        <w:tc>
          <w:tcPr>
            <w:tcW w:w="939"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100</w:t>
            </w:r>
          </w:p>
        </w:tc>
        <w:tc>
          <w:tcPr>
            <w:tcW w:w="3596" w:type="dxa"/>
            <w:vMerge/>
            <w:shd w:val="clear" w:color="auto" w:fill="auto"/>
            <w:noWrap/>
            <w:vAlign w:val="center"/>
          </w:tcPr>
          <w:p w:rsidR="003476D4" w:rsidRPr="003476D4" w:rsidRDefault="003476D4" w:rsidP="00173768">
            <w:pPr>
              <w:widowControl/>
              <w:jc w:val="center"/>
              <w:rPr>
                <w:rFonts w:ascii="仿宋" w:eastAsia="仿宋" w:hAnsi="仿宋" w:cs="宋体"/>
                <w:szCs w:val="21"/>
              </w:rPr>
            </w:pPr>
          </w:p>
        </w:tc>
      </w:tr>
      <w:tr w:rsidR="003476D4" w:rsidRPr="003476D4" w:rsidTr="00173768">
        <w:trPr>
          <w:trHeight w:val="342"/>
          <w:jc w:val="center"/>
        </w:trPr>
        <w:tc>
          <w:tcPr>
            <w:tcW w:w="775" w:type="dxa"/>
            <w:vMerge/>
            <w:vAlign w:val="center"/>
          </w:tcPr>
          <w:p w:rsidR="003476D4" w:rsidRPr="003476D4" w:rsidRDefault="003476D4" w:rsidP="00173768">
            <w:pPr>
              <w:widowControl/>
              <w:jc w:val="center"/>
              <w:rPr>
                <w:rFonts w:ascii="仿宋" w:eastAsia="仿宋" w:hAnsi="仿宋" w:cs="宋体"/>
                <w:szCs w:val="21"/>
              </w:rPr>
            </w:pPr>
          </w:p>
        </w:tc>
        <w:tc>
          <w:tcPr>
            <w:tcW w:w="1756" w:type="dxa"/>
            <w:vMerge/>
            <w:vAlign w:val="center"/>
          </w:tcPr>
          <w:p w:rsidR="003476D4" w:rsidRPr="003476D4" w:rsidRDefault="003476D4" w:rsidP="00173768">
            <w:pPr>
              <w:widowControl/>
              <w:jc w:val="center"/>
              <w:rPr>
                <w:rFonts w:ascii="仿宋" w:eastAsia="仿宋" w:hAnsi="仿宋" w:cs="宋体"/>
                <w:szCs w:val="21"/>
              </w:rPr>
            </w:pPr>
          </w:p>
        </w:tc>
        <w:tc>
          <w:tcPr>
            <w:tcW w:w="1984" w:type="dxa"/>
            <w:shd w:val="clear" w:color="auto" w:fill="auto"/>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绝缘垫</w:t>
            </w:r>
          </w:p>
        </w:tc>
        <w:tc>
          <w:tcPr>
            <w:tcW w:w="720" w:type="dxa"/>
            <w:shd w:val="clear" w:color="auto" w:fill="auto"/>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m</w:t>
            </w:r>
            <w:r w:rsidRPr="003476D4">
              <w:rPr>
                <w:rFonts w:ascii="仿宋" w:eastAsia="仿宋" w:hAnsi="仿宋" w:cs="宋体" w:hint="eastAsia"/>
                <w:szCs w:val="21"/>
                <w:vertAlign w:val="superscript"/>
              </w:rPr>
              <w:t>2</w:t>
            </w:r>
          </w:p>
        </w:tc>
        <w:tc>
          <w:tcPr>
            <w:tcW w:w="939"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180</w:t>
            </w:r>
          </w:p>
        </w:tc>
        <w:tc>
          <w:tcPr>
            <w:tcW w:w="3596" w:type="dxa"/>
            <w:vMerge/>
            <w:shd w:val="clear" w:color="auto" w:fill="auto"/>
            <w:noWrap/>
            <w:vAlign w:val="center"/>
          </w:tcPr>
          <w:p w:rsidR="003476D4" w:rsidRPr="003476D4" w:rsidRDefault="003476D4" w:rsidP="00173768">
            <w:pPr>
              <w:widowControl/>
              <w:jc w:val="center"/>
              <w:rPr>
                <w:rFonts w:ascii="仿宋" w:eastAsia="仿宋" w:hAnsi="仿宋" w:cs="宋体"/>
                <w:szCs w:val="21"/>
              </w:rPr>
            </w:pPr>
          </w:p>
        </w:tc>
      </w:tr>
      <w:tr w:rsidR="003476D4" w:rsidRPr="003476D4" w:rsidTr="00173768">
        <w:trPr>
          <w:trHeight w:val="342"/>
          <w:jc w:val="center"/>
        </w:trPr>
        <w:tc>
          <w:tcPr>
            <w:tcW w:w="775" w:type="dxa"/>
            <w:shd w:val="clear" w:color="auto" w:fill="auto"/>
            <w:noWrap/>
            <w:vAlign w:val="center"/>
          </w:tcPr>
          <w:p w:rsidR="003476D4" w:rsidRPr="003476D4" w:rsidRDefault="003476D4" w:rsidP="00173768">
            <w:pPr>
              <w:widowControl/>
              <w:jc w:val="center"/>
              <w:rPr>
                <w:rFonts w:ascii="仿宋" w:eastAsia="仿宋" w:hAnsi="仿宋" w:cs="宋体"/>
                <w:b/>
                <w:szCs w:val="21"/>
              </w:rPr>
            </w:pPr>
            <w:r w:rsidRPr="003476D4">
              <w:rPr>
                <w:rFonts w:ascii="仿宋" w:eastAsia="仿宋" w:hAnsi="仿宋" w:cs="宋体" w:hint="eastAsia"/>
                <w:b/>
                <w:szCs w:val="21"/>
              </w:rPr>
              <w:t>5</w:t>
            </w:r>
          </w:p>
        </w:tc>
        <w:tc>
          <w:tcPr>
            <w:tcW w:w="8995" w:type="dxa"/>
            <w:gridSpan w:val="5"/>
            <w:shd w:val="clear" w:color="auto" w:fill="auto"/>
            <w:noWrap/>
            <w:vAlign w:val="center"/>
          </w:tcPr>
          <w:p w:rsidR="003476D4" w:rsidRPr="003476D4" w:rsidRDefault="003476D4" w:rsidP="00173768">
            <w:pPr>
              <w:widowControl/>
              <w:rPr>
                <w:rFonts w:ascii="仿宋" w:eastAsia="仿宋" w:hAnsi="仿宋" w:cs="宋体"/>
                <w:b/>
                <w:bCs/>
                <w:szCs w:val="21"/>
              </w:rPr>
            </w:pPr>
            <w:r w:rsidRPr="003476D4">
              <w:rPr>
                <w:rFonts w:ascii="仿宋" w:eastAsia="仿宋" w:hAnsi="仿宋" w:cs="宋体" w:hint="eastAsia"/>
                <w:b/>
                <w:bCs/>
                <w:szCs w:val="21"/>
              </w:rPr>
              <w:t>施工现场维护费</w:t>
            </w:r>
          </w:p>
        </w:tc>
      </w:tr>
      <w:tr w:rsidR="003476D4" w:rsidRPr="003476D4" w:rsidTr="00173768">
        <w:trPr>
          <w:trHeight w:val="342"/>
          <w:jc w:val="center"/>
        </w:trPr>
        <w:tc>
          <w:tcPr>
            <w:tcW w:w="775" w:type="dxa"/>
            <w:vMerge w:val="restart"/>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5-1</w:t>
            </w:r>
          </w:p>
        </w:tc>
        <w:tc>
          <w:tcPr>
            <w:tcW w:w="1756" w:type="dxa"/>
            <w:vMerge w:val="restart"/>
            <w:shd w:val="clear" w:color="auto" w:fill="auto"/>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施工围挡</w:t>
            </w:r>
          </w:p>
        </w:tc>
        <w:tc>
          <w:tcPr>
            <w:tcW w:w="1984" w:type="dxa"/>
            <w:shd w:val="clear" w:color="auto" w:fill="auto"/>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警戒带</w:t>
            </w:r>
          </w:p>
        </w:tc>
        <w:tc>
          <w:tcPr>
            <w:tcW w:w="720" w:type="dxa"/>
            <w:shd w:val="clear" w:color="auto" w:fill="auto"/>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m</w:t>
            </w:r>
          </w:p>
        </w:tc>
        <w:tc>
          <w:tcPr>
            <w:tcW w:w="939"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50</w:t>
            </w:r>
          </w:p>
        </w:tc>
        <w:tc>
          <w:tcPr>
            <w:tcW w:w="3596" w:type="dxa"/>
            <w:vMerge w:val="restart"/>
            <w:shd w:val="clear" w:color="auto" w:fill="auto"/>
            <w:noWrap/>
            <w:vAlign w:val="center"/>
          </w:tcPr>
          <w:p w:rsidR="003476D4" w:rsidRPr="003476D4" w:rsidRDefault="003476D4" w:rsidP="00173768">
            <w:pPr>
              <w:rPr>
                <w:rFonts w:ascii="仿宋" w:eastAsia="仿宋" w:hAnsi="仿宋" w:hint="eastAsia"/>
                <w:szCs w:val="21"/>
              </w:rPr>
            </w:pPr>
            <w:r w:rsidRPr="003476D4">
              <w:rPr>
                <w:rFonts w:ascii="仿宋" w:eastAsia="仿宋" w:hAnsi="仿宋" w:hint="eastAsia"/>
                <w:szCs w:val="21"/>
              </w:rPr>
              <w:t>用于施工现场危险作业区警戒或危险部位隔离的各类围挡，可采用警戒带、彩钢板（高</w:t>
            </w:r>
            <w:smartTag w:uri="urn:schemas-microsoft-com:office:smarttags" w:element="chmetcnv">
              <w:smartTagPr>
                <w:attr w:name="UnitName" w:val="m"/>
                <w:attr w:name="SourceValue" w:val="1.8"/>
                <w:attr w:name="HasSpace" w:val="False"/>
                <w:attr w:name="Negative" w:val="False"/>
                <w:attr w:name="NumberType" w:val="1"/>
                <w:attr w:name="TCSC" w:val="0"/>
              </w:smartTagPr>
              <w:r w:rsidRPr="003476D4">
                <w:rPr>
                  <w:rFonts w:ascii="仿宋" w:eastAsia="仿宋" w:hAnsi="仿宋" w:hint="eastAsia"/>
                  <w:szCs w:val="21"/>
                </w:rPr>
                <w:t>1.8m</w:t>
              </w:r>
            </w:smartTag>
            <w:r w:rsidRPr="003476D4">
              <w:rPr>
                <w:rFonts w:ascii="仿宋" w:eastAsia="仿宋" w:hAnsi="仿宋" w:hint="eastAsia"/>
                <w:szCs w:val="21"/>
              </w:rPr>
              <w:t>）、隔离栅（高</w:t>
            </w:r>
            <w:smartTag w:uri="urn:schemas-microsoft-com:office:smarttags" w:element="chmetcnv">
              <w:smartTagPr>
                <w:attr w:name="UnitName" w:val="m"/>
                <w:attr w:name="SourceValue" w:val="1.8"/>
                <w:attr w:name="HasSpace" w:val="False"/>
                <w:attr w:name="Negative" w:val="False"/>
                <w:attr w:name="NumberType" w:val="1"/>
                <w:attr w:name="TCSC" w:val="0"/>
              </w:smartTagPr>
              <w:r w:rsidRPr="003476D4">
                <w:rPr>
                  <w:rFonts w:ascii="仿宋" w:eastAsia="仿宋" w:hAnsi="仿宋" w:hint="eastAsia"/>
                  <w:szCs w:val="21"/>
                </w:rPr>
                <w:t>1.8m</w:t>
              </w:r>
            </w:smartTag>
            <w:r w:rsidRPr="003476D4">
              <w:rPr>
                <w:rFonts w:ascii="仿宋" w:eastAsia="仿宋" w:hAnsi="仿宋" w:hint="eastAsia"/>
                <w:szCs w:val="21"/>
              </w:rPr>
              <w:t>）、钢丝网（高</w:t>
            </w:r>
            <w:smartTag w:uri="urn:schemas-microsoft-com:office:smarttags" w:element="chmetcnv">
              <w:smartTagPr>
                <w:attr w:name="UnitName" w:val="m"/>
                <w:attr w:name="SourceValue" w:val="1.8"/>
                <w:attr w:name="HasSpace" w:val="False"/>
                <w:attr w:name="Negative" w:val="False"/>
                <w:attr w:name="NumberType" w:val="1"/>
                <w:attr w:name="TCSC" w:val="0"/>
              </w:smartTagPr>
              <w:r w:rsidRPr="003476D4">
                <w:rPr>
                  <w:rFonts w:ascii="仿宋" w:eastAsia="仿宋" w:hAnsi="仿宋" w:hint="eastAsia"/>
                  <w:szCs w:val="21"/>
                </w:rPr>
                <w:t>1.8m</w:t>
              </w:r>
            </w:smartTag>
            <w:r w:rsidRPr="003476D4">
              <w:rPr>
                <w:rFonts w:ascii="仿宋" w:eastAsia="仿宋" w:hAnsi="仿宋" w:hint="eastAsia"/>
                <w:szCs w:val="21"/>
              </w:rPr>
              <w:t>）、标准防护栏杆等设施。（计量需提供发票）</w:t>
            </w:r>
          </w:p>
        </w:tc>
      </w:tr>
      <w:tr w:rsidR="003476D4" w:rsidRPr="003476D4" w:rsidTr="00173768">
        <w:trPr>
          <w:trHeight w:val="342"/>
          <w:jc w:val="center"/>
        </w:trPr>
        <w:tc>
          <w:tcPr>
            <w:tcW w:w="775" w:type="dxa"/>
            <w:vMerge/>
            <w:vAlign w:val="center"/>
          </w:tcPr>
          <w:p w:rsidR="003476D4" w:rsidRPr="003476D4" w:rsidRDefault="003476D4" w:rsidP="00173768">
            <w:pPr>
              <w:widowControl/>
              <w:jc w:val="center"/>
              <w:rPr>
                <w:rFonts w:ascii="仿宋" w:eastAsia="仿宋" w:hAnsi="仿宋" w:cs="宋体"/>
                <w:szCs w:val="21"/>
              </w:rPr>
            </w:pPr>
          </w:p>
        </w:tc>
        <w:tc>
          <w:tcPr>
            <w:tcW w:w="1756" w:type="dxa"/>
            <w:vMerge/>
            <w:vAlign w:val="center"/>
          </w:tcPr>
          <w:p w:rsidR="003476D4" w:rsidRPr="003476D4" w:rsidRDefault="003476D4" w:rsidP="00173768">
            <w:pPr>
              <w:widowControl/>
              <w:jc w:val="center"/>
              <w:rPr>
                <w:rFonts w:ascii="仿宋" w:eastAsia="仿宋" w:hAnsi="仿宋" w:cs="宋体"/>
                <w:szCs w:val="21"/>
              </w:rPr>
            </w:pPr>
          </w:p>
        </w:tc>
        <w:tc>
          <w:tcPr>
            <w:tcW w:w="1984" w:type="dxa"/>
            <w:shd w:val="clear" w:color="auto" w:fill="auto"/>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彩钢板</w:t>
            </w:r>
          </w:p>
        </w:tc>
        <w:tc>
          <w:tcPr>
            <w:tcW w:w="720" w:type="dxa"/>
            <w:shd w:val="clear" w:color="auto" w:fill="auto"/>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m</w:t>
            </w:r>
          </w:p>
        </w:tc>
        <w:tc>
          <w:tcPr>
            <w:tcW w:w="939"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150</w:t>
            </w:r>
          </w:p>
        </w:tc>
        <w:tc>
          <w:tcPr>
            <w:tcW w:w="3596" w:type="dxa"/>
            <w:vMerge/>
            <w:shd w:val="clear" w:color="auto" w:fill="auto"/>
            <w:noWrap/>
            <w:vAlign w:val="center"/>
          </w:tcPr>
          <w:p w:rsidR="003476D4" w:rsidRPr="003476D4" w:rsidRDefault="003476D4" w:rsidP="00173768">
            <w:pPr>
              <w:widowControl/>
              <w:jc w:val="center"/>
              <w:rPr>
                <w:rFonts w:ascii="仿宋" w:eastAsia="仿宋" w:hAnsi="仿宋" w:cs="宋体"/>
                <w:szCs w:val="21"/>
              </w:rPr>
            </w:pPr>
          </w:p>
        </w:tc>
      </w:tr>
      <w:tr w:rsidR="003476D4" w:rsidRPr="003476D4" w:rsidTr="00173768">
        <w:trPr>
          <w:trHeight w:val="342"/>
          <w:jc w:val="center"/>
        </w:trPr>
        <w:tc>
          <w:tcPr>
            <w:tcW w:w="775" w:type="dxa"/>
            <w:vMerge/>
            <w:vAlign w:val="center"/>
          </w:tcPr>
          <w:p w:rsidR="003476D4" w:rsidRPr="003476D4" w:rsidRDefault="003476D4" w:rsidP="00173768">
            <w:pPr>
              <w:widowControl/>
              <w:jc w:val="center"/>
              <w:rPr>
                <w:rFonts w:ascii="仿宋" w:eastAsia="仿宋" w:hAnsi="仿宋" w:cs="宋体"/>
                <w:szCs w:val="21"/>
              </w:rPr>
            </w:pPr>
          </w:p>
        </w:tc>
        <w:tc>
          <w:tcPr>
            <w:tcW w:w="1756" w:type="dxa"/>
            <w:vMerge/>
            <w:vAlign w:val="center"/>
          </w:tcPr>
          <w:p w:rsidR="003476D4" w:rsidRPr="003476D4" w:rsidRDefault="003476D4" w:rsidP="00173768">
            <w:pPr>
              <w:widowControl/>
              <w:jc w:val="center"/>
              <w:rPr>
                <w:rFonts w:ascii="仿宋" w:eastAsia="仿宋" w:hAnsi="仿宋" w:cs="宋体"/>
                <w:szCs w:val="21"/>
              </w:rPr>
            </w:pPr>
          </w:p>
        </w:tc>
        <w:tc>
          <w:tcPr>
            <w:tcW w:w="1984" w:type="dxa"/>
            <w:shd w:val="clear" w:color="auto" w:fill="auto"/>
            <w:vAlign w:val="center"/>
          </w:tcPr>
          <w:p w:rsidR="003476D4" w:rsidRPr="003476D4" w:rsidRDefault="003476D4" w:rsidP="00173768">
            <w:pPr>
              <w:widowControl/>
              <w:jc w:val="center"/>
              <w:rPr>
                <w:rFonts w:ascii="仿宋" w:eastAsia="仿宋" w:hAnsi="仿宋" w:cs="宋体" w:hint="eastAsia"/>
                <w:szCs w:val="21"/>
              </w:rPr>
            </w:pPr>
            <w:smartTag w:uri="urn:schemas-microsoft-com:office:smarttags" w:element="chmetcnv">
              <w:smartTagPr>
                <w:attr w:name="UnitName" w:val="cm"/>
                <w:attr w:name="SourceValue" w:val="20"/>
                <w:attr w:name="HasSpace" w:val="False"/>
                <w:attr w:name="Negative" w:val="False"/>
                <w:attr w:name="NumberType" w:val="1"/>
                <w:attr w:name="TCSC" w:val="0"/>
              </w:smartTagPr>
              <w:r w:rsidRPr="003476D4">
                <w:rPr>
                  <w:rFonts w:ascii="仿宋" w:eastAsia="仿宋" w:hAnsi="仿宋" w:cs="宋体" w:hint="eastAsia"/>
                  <w:szCs w:val="21"/>
                </w:rPr>
                <w:t>20cm</w:t>
              </w:r>
            </w:smartTag>
            <w:r w:rsidRPr="003476D4">
              <w:rPr>
                <w:rFonts w:ascii="仿宋" w:eastAsia="仿宋" w:hAnsi="仿宋" w:cs="宋体" w:hint="eastAsia"/>
                <w:szCs w:val="21"/>
              </w:rPr>
              <w:t>混凝土基础加彩钢板</w:t>
            </w:r>
          </w:p>
        </w:tc>
        <w:tc>
          <w:tcPr>
            <w:tcW w:w="720" w:type="dxa"/>
            <w:shd w:val="clear" w:color="auto" w:fill="auto"/>
            <w:vAlign w:val="center"/>
          </w:tcPr>
          <w:p w:rsidR="003476D4" w:rsidRPr="003476D4" w:rsidRDefault="003476D4" w:rsidP="00173768">
            <w:pPr>
              <w:widowControl/>
              <w:jc w:val="center"/>
              <w:rPr>
                <w:rFonts w:ascii="仿宋" w:eastAsia="仿宋" w:hAnsi="仿宋" w:cs="宋体" w:hint="eastAsia"/>
                <w:szCs w:val="21"/>
              </w:rPr>
            </w:pPr>
            <w:r w:rsidRPr="003476D4">
              <w:rPr>
                <w:rFonts w:ascii="仿宋" w:eastAsia="仿宋" w:hAnsi="仿宋" w:cs="宋体" w:hint="eastAsia"/>
                <w:szCs w:val="21"/>
              </w:rPr>
              <w:t>m</w:t>
            </w:r>
          </w:p>
        </w:tc>
        <w:tc>
          <w:tcPr>
            <w:tcW w:w="939" w:type="dxa"/>
            <w:shd w:val="clear" w:color="auto" w:fill="auto"/>
            <w:noWrap/>
            <w:vAlign w:val="center"/>
          </w:tcPr>
          <w:p w:rsidR="003476D4" w:rsidRPr="003476D4" w:rsidRDefault="003476D4" w:rsidP="00173768">
            <w:pPr>
              <w:widowControl/>
              <w:jc w:val="center"/>
              <w:rPr>
                <w:rFonts w:ascii="仿宋" w:eastAsia="仿宋" w:hAnsi="仿宋" w:cs="宋体" w:hint="eastAsia"/>
                <w:szCs w:val="21"/>
              </w:rPr>
            </w:pPr>
            <w:r w:rsidRPr="003476D4">
              <w:rPr>
                <w:rFonts w:ascii="仿宋" w:eastAsia="仿宋" w:hAnsi="仿宋" w:cs="宋体" w:hint="eastAsia"/>
                <w:szCs w:val="21"/>
              </w:rPr>
              <w:t>170</w:t>
            </w:r>
          </w:p>
        </w:tc>
        <w:tc>
          <w:tcPr>
            <w:tcW w:w="3596" w:type="dxa"/>
            <w:vMerge/>
            <w:shd w:val="clear" w:color="auto" w:fill="auto"/>
            <w:noWrap/>
            <w:vAlign w:val="center"/>
          </w:tcPr>
          <w:p w:rsidR="003476D4" w:rsidRPr="003476D4" w:rsidRDefault="003476D4" w:rsidP="00173768">
            <w:pPr>
              <w:widowControl/>
              <w:jc w:val="center"/>
              <w:rPr>
                <w:rFonts w:ascii="仿宋" w:eastAsia="仿宋" w:hAnsi="仿宋" w:cs="宋体"/>
                <w:szCs w:val="21"/>
              </w:rPr>
            </w:pPr>
          </w:p>
        </w:tc>
      </w:tr>
      <w:tr w:rsidR="003476D4" w:rsidRPr="003476D4" w:rsidTr="00173768">
        <w:trPr>
          <w:trHeight w:val="342"/>
          <w:jc w:val="center"/>
        </w:trPr>
        <w:tc>
          <w:tcPr>
            <w:tcW w:w="775" w:type="dxa"/>
            <w:vMerge/>
            <w:vAlign w:val="center"/>
          </w:tcPr>
          <w:p w:rsidR="003476D4" w:rsidRPr="003476D4" w:rsidRDefault="003476D4" w:rsidP="00173768">
            <w:pPr>
              <w:widowControl/>
              <w:jc w:val="center"/>
              <w:rPr>
                <w:rFonts w:ascii="仿宋" w:eastAsia="仿宋" w:hAnsi="仿宋" w:cs="宋体"/>
                <w:szCs w:val="21"/>
              </w:rPr>
            </w:pPr>
          </w:p>
        </w:tc>
        <w:tc>
          <w:tcPr>
            <w:tcW w:w="1756" w:type="dxa"/>
            <w:vMerge/>
            <w:vAlign w:val="center"/>
          </w:tcPr>
          <w:p w:rsidR="003476D4" w:rsidRPr="003476D4" w:rsidRDefault="003476D4" w:rsidP="00173768">
            <w:pPr>
              <w:widowControl/>
              <w:jc w:val="center"/>
              <w:rPr>
                <w:rFonts w:ascii="仿宋" w:eastAsia="仿宋" w:hAnsi="仿宋" w:cs="宋体"/>
                <w:szCs w:val="21"/>
              </w:rPr>
            </w:pPr>
          </w:p>
        </w:tc>
        <w:tc>
          <w:tcPr>
            <w:tcW w:w="1984" w:type="dxa"/>
            <w:shd w:val="clear" w:color="auto" w:fill="auto"/>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隔离栅（钢丝网）</w:t>
            </w:r>
          </w:p>
        </w:tc>
        <w:tc>
          <w:tcPr>
            <w:tcW w:w="720" w:type="dxa"/>
            <w:shd w:val="clear" w:color="auto" w:fill="auto"/>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m</w:t>
            </w:r>
          </w:p>
        </w:tc>
        <w:tc>
          <w:tcPr>
            <w:tcW w:w="939"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150</w:t>
            </w:r>
          </w:p>
        </w:tc>
        <w:tc>
          <w:tcPr>
            <w:tcW w:w="3596" w:type="dxa"/>
            <w:vMerge/>
            <w:shd w:val="clear" w:color="auto" w:fill="auto"/>
            <w:noWrap/>
            <w:vAlign w:val="center"/>
          </w:tcPr>
          <w:p w:rsidR="003476D4" w:rsidRPr="003476D4" w:rsidRDefault="003476D4" w:rsidP="00173768">
            <w:pPr>
              <w:widowControl/>
              <w:jc w:val="center"/>
              <w:rPr>
                <w:rFonts w:ascii="仿宋" w:eastAsia="仿宋" w:hAnsi="仿宋" w:cs="宋体"/>
                <w:szCs w:val="21"/>
              </w:rPr>
            </w:pPr>
          </w:p>
        </w:tc>
      </w:tr>
      <w:tr w:rsidR="003476D4" w:rsidRPr="003476D4" w:rsidTr="00173768">
        <w:trPr>
          <w:trHeight w:val="432"/>
          <w:jc w:val="center"/>
        </w:trPr>
        <w:tc>
          <w:tcPr>
            <w:tcW w:w="775" w:type="dxa"/>
            <w:vMerge/>
            <w:vAlign w:val="center"/>
          </w:tcPr>
          <w:p w:rsidR="003476D4" w:rsidRPr="003476D4" w:rsidRDefault="003476D4" w:rsidP="00173768">
            <w:pPr>
              <w:widowControl/>
              <w:jc w:val="center"/>
              <w:rPr>
                <w:rFonts w:ascii="仿宋" w:eastAsia="仿宋" w:hAnsi="仿宋" w:cs="宋体"/>
                <w:szCs w:val="21"/>
              </w:rPr>
            </w:pPr>
          </w:p>
        </w:tc>
        <w:tc>
          <w:tcPr>
            <w:tcW w:w="1756" w:type="dxa"/>
            <w:vMerge/>
            <w:vAlign w:val="center"/>
          </w:tcPr>
          <w:p w:rsidR="003476D4" w:rsidRPr="003476D4" w:rsidRDefault="003476D4" w:rsidP="00173768">
            <w:pPr>
              <w:widowControl/>
              <w:jc w:val="center"/>
              <w:rPr>
                <w:rFonts w:ascii="仿宋" w:eastAsia="仿宋" w:hAnsi="仿宋" w:cs="宋体"/>
                <w:szCs w:val="21"/>
              </w:rPr>
            </w:pPr>
          </w:p>
        </w:tc>
        <w:tc>
          <w:tcPr>
            <w:tcW w:w="1984" w:type="dxa"/>
            <w:shd w:val="clear" w:color="auto" w:fill="auto"/>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防护栏杆</w:t>
            </w:r>
          </w:p>
        </w:tc>
        <w:tc>
          <w:tcPr>
            <w:tcW w:w="720" w:type="dxa"/>
            <w:shd w:val="clear" w:color="auto" w:fill="auto"/>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m</w:t>
            </w:r>
          </w:p>
        </w:tc>
        <w:tc>
          <w:tcPr>
            <w:tcW w:w="939"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150</w:t>
            </w:r>
          </w:p>
        </w:tc>
        <w:tc>
          <w:tcPr>
            <w:tcW w:w="3596" w:type="dxa"/>
            <w:vMerge/>
            <w:shd w:val="clear" w:color="auto" w:fill="auto"/>
            <w:noWrap/>
            <w:vAlign w:val="center"/>
          </w:tcPr>
          <w:p w:rsidR="003476D4" w:rsidRPr="003476D4" w:rsidRDefault="003476D4" w:rsidP="00173768">
            <w:pPr>
              <w:rPr>
                <w:rFonts w:ascii="仿宋" w:eastAsia="仿宋" w:hAnsi="仿宋" w:cs="宋体" w:hint="eastAsia"/>
                <w:szCs w:val="21"/>
              </w:rPr>
            </w:pPr>
          </w:p>
        </w:tc>
      </w:tr>
      <w:tr w:rsidR="003476D4" w:rsidRPr="003476D4" w:rsidTr="00173768">
        <w:trPr>
          <w:trHeight w:val="342"/>
          <w:jc w:val="center"/>
        </w:trPr>
        <w:tc>
          <w:tcPr>
            <w:tcW w:w="775" w:type="dxa"/>
            <w:shd w:val="clear" w:color="auto" w:fill="auto"/>
            <w:noWrap/>
            <w:vAlign w:val="center"/>
          </w:tcPr>
          <w:p w:rsidR="003476D4" w:rsidRPr="003476D4" w:rsidRDefault="003476D4" w:rsidP="00173768">
            <w:pPr>
              <w:widowControl/>
              <w:jc w:val="center"/>
              <w:rPr>
                <w:rFonts w:ascii="仿宋" w:eastAsia="仿宋" w:hAnsi="仿宋" w:cs="宋体"/>
                <w:b/>
                <w:bCs/>
                <w:szCs w:val="21"/>
              </w:rPr>
            </w:pPr>
            <w:r w:rsidRPr="003476D4">
              <w:rPr>
                <w:rFonts w:ascii="仿宋" w:eastAsia="仿宋" w:hAnsi="仿宋" w:cs="宋体" w:hint="eastAsia"/>
                <w:b/>
                <w:bCs/>
                <w:szCs w:val="21"/>
              </w:rPr>
              <w:t>B</w:t>
            </w:r>
          </w:p>
        </w:tc>
        <w:tc>
          <w:tcPr>
            <w:tcW w:w="8995" w:type="dxa"/>
            <w:gridSpan w:val="5"/>
            <w:shd w:val="clear" w:color="auto" w:fill="auto"/>
            <w:vAlign w:val="center"/>
          </w:tcPr>
          <w:p w:rsidR="003476D4" w:rsidRPr="003476D4" w:rsidRDefault="003476D4" w:rsidP="00173768">
            <w:pPr>
              <w:widowControl/>
              <w:rPr>
                <w:rFonts w:ascii="仿宋" w:eastAsia="仿宋" w:hAnsi="仿宋" w:cs="宋体"/>
                <w:b/>
                <w:bCs/>
                <w:szCs w:val="21"/>
              </w:rPr>
            </w:pPr>
            <w:r w:rsidRPr="003476D4">
              <w:rPr>
                <w:rFonts w:ascii="仿宋" w:eastAsia="仿宋" w:hAnsi="仿宋" w:cs="宋体" w:hint="eastAsia"/>
                <w:b/>
                <w:bCs/>
                <w:szCs w:val="21"/>
              </w:rPr>
              <w:t>配备、维护、保养应急救援器材、设备和应急演练</w:t>
            </w:r>
          </w:p>
        </w:tc>
      </w:tr>
      <w:tr w:rsidR="003476D4" w:rsidRPr="003476D4" w:rsidTr="00173768">
        <w:trPr>
          <w:trHeight w:val="342"/>
          <w:jc w:val="center"/>
        </w:trPr>
        <w:tc>
          <w:tcPr>
            <w:tcW w:w="775" w:type="dxa"/>
            <w:vMerge w:val="restart"/>
            <w:shd w:val="clear" w:color="auto" w:fill="auto"/>
            <w:noWrap/>
            <w:vAlign w:val="center"/>
          </w:tcPr>
          <w:p w:rsidR="003476D4" w:rsidRPr="003476D4" w:rsidRDefault="003476D4" w:rsidP="00173768">
            <w:pPr>
              <w:widowControl/>
              <w:jc w:val="center"/>
              <w:rPr>
                <w:rFonts w:ascii="仿宋" w:eastAsia="仿宋" w:hAnsi="仿宋" w:cs="宋体" w:hint="eastAsia"/>
                <w:szCs w:val="21"/>
              </w:rPr>
            </w:pPr>
            <w:r w:rsidRPr="003476D4">
              <w:rPr>
                <w:rFonts w:ascii="仿宋" w:eastAsia="仿宋" w:hAnsi="仿宋" w:cs="宋体" w:hint="eastAsia"/>
                <w:szCs w:val="21"/>
              </w:rPr>
              <w:t>1</w:t>
            </w:r>
          </w:p>
        </w:tc>
        <w:tc>
          <w:tcPr>
            <w:tcW w:w="1756" w:type="dxa"/>
            <w:vMerge w:val="restart"/>
            <w:shd w:val="clear" w:color="auto" w:fill="auto"/>
            <w:vAlign w:val="center"/>
          </w:tcPr>
          <w:p w:rsidR="003476D4" w:rsidRPr="003476D4" w:rsidRDefault="003476D4" w:rsidP="00173768">
            <w:pPr>
              <w:widowControl/>
              <w:jc w:val="center"/>
              <w:rPr>
                <w:rFonts w:ascii="仿宋" w:eastAsia="仿宋" w:hAnsi="仿宋" w:cs="宋体" w:hint="eastAsia"/>
                <w:szCs w:val="21"/>
              </w:rPr>
            </w:pPr>
          </w:p>
          <w:p w:rsidR="003476D4" w:rsidRPr="003476D4" w:rsidRDefault="003476D4" w:rsidP="00173768">
            <w:pPr>
              <w:widowControl/>
              <w:jc w:val="center"/>
              <w:rPr>
                <w:rFonts w:ascii="仿宋" w:eastAsia="仿宋" w:hAnsi="仿宋" w:cs="宋体" w:hint="eastAsia"/>
                <w:szCs w:val="21"/>
              </w:rPr>
            </w:pPr>
            <w:r w:rsidRPr="003476D4">
              <w:rPr>
                <w:rFonts w:ascii="仿宋" w:eastAsia="仿宋" w:hAnsi="仿宋" w:cs="宋体" w:hint="eastAsia"/>
                <w:szCs w:val="21"/>
              </w:rPr>
              <w:t>应急救援器材、设备配备</w:t>
            </w:r>
          </w:p>
          <w:p w:rsidR="003476D4" w:rsidRPr="003476D4" w:rsidRDefault="003476D4" w:rsidP="00173768">
            <w:pPr>
              <w:widowControl/>
              <w:jc w:val="center"/>
              <w:rPr>
                <w:rFonts w:ascii="仿宋" w:eastAsia="仿宋" w:hAnsi="仿宋" w:cs="宋体"/>
                <w:szCs w:val="21"/>
              </w:rPr>
            </w:pPr>
          </w:p>
        </w:tc>
        <w:tc>
          <w:tcPr>
            <w:tcW w:w="1984"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救生圈</w:t>
            </w:r>
          </w:p>
        </w:tc>
        <w:tc>
          <w:tcPr>
            <w:tcW w:w="720" w:type="dxa"/>
            <w:shd w:val="clear" w:color="auto" w:fill="auto"/>
            <w:noWrap/>
            <w:vAlign w:val="center"/>
          </w:tcPr>
          <w:p w:rsidR="003476D4" w:rsidRPr="003476D4" w:rsidRDefault="003476D4" w:rsidP="00173768">
            <w:pPr>
              <w:widowControl/>
              <w:jc w:val="center"/>
              <w:rPr>
                <w:rFonts w:ascii="仿宋" w:eastAsia="仿宋" w:hAnsi="仿宋" w:cs="宋体"/>
                <w:szCs w:val="21"/>
              </w:rPr>
            </w:pPr>
            <w:proofErr w:type="gramStart"/>
            <w:r w:rsidRPr="003476D4">
              <w:rPr>
                <w:rFonts w:ascii="仿宋" w:eastAsia="仿宋" w:hAnsi="仿宋" w:cs="宋体" w:hint="eastAsia"/>
                <w:szCs w:val="21"/>
              </w:rPr>
              <w:t>个</w:t>
            </w:r>
            <w:proofErr w:type="gramEnd"/>
          </w:p>
        </w:tc>
        <w:tc>
          <w:tcPr>
            <w:tcW w:w="939"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100</w:t>
            </w:r>
          </w:p>
        </w:tc>
        <w:tc>
          <w:tcPr>
            <w:tcW w:w="3596" w:type="dxa"/>
            <w:vMerge w:val="restart"/>
            <w:shd w:val="clear" w:color="auto" w:fill="auto"/>
            <w:noWrap/>
            <w:vAlign w:val="center"/>
          </w:tcPr>
          <w:p w:rsidR="003476D4" w:rsidRPr="003476D4" w:rsidRDefault="003476D4" w:rsidP="00173768">
            <w:pPr>
              <w:widowControl/>
              <w:rPr>
                <w:rFonts w:ascii="仿宋" w:eastAsia="仿宋" w:hAnsi="仿宋" w:cs="宋体"/>
                <w:szCs w:val="21"/>
              </w:rPr>
            </w:pPr>
            <w:r w:rsidRPr="003476D4">
              <w:rPr>
                <w:rFonts w:ascii="仿宋" w:eastAsia="仿宋" w:hAnsi="仿宋" w:hint="eastAsia"/>
                <w:szCs w:val="21"/>
              </w:rPr>
              <w:t>用于人员急救、现场应急等。（计量需提供发票）</w:t>
            </w:r>
          </w:p>
        </w:tc>
      </w:tr>
      <w:tr w:rsidR="003476D4" w:rsidRPr="003476D4" w:rsidTr="00173768">
        <w:trPr>
          <w:trHeight w:val="342"/>
          <w:jc w:val="center"/>
        </w:trPr>
        <w:tc>
          <w:tcPr>
            <w:tcW w:w="775" w:type="dxa"/>
            <w:vMerge/>
            <w:vAlign w:val="center"/>
          </w:tcPr>
          <w:p w:rsidR="003476D4" w:rsidRPr="003476D4" w:rsidRDefault="003476D4" w:rsidP="00173768">
            <w:pPr>
              <w:widowControl/>
              <w:jc w:val="center"/>
              <w:rPr>
                <w:rFonts w:ascii="仿宋" w:eastAsia="仿宋" w:hAnsi="仿宋" w:cs="宋体"/>
                <w:szCs w:val="21"/>
              </w:rPr>
            </w:pPr>
          </w:p>
        </w:tc>
        <w:tc>
          <w:tcPr>
            <w:tcW w:w="1756" w:type="dxa"/>
            <w:vMerge/>
            <w:vAlign w:val="center"/>
          </w:tcPr>
          <w:p w:rsidR="003476D4" w:rsidRPr="003476D4" w:rsidRDefault="003476D4" w:rsidP="00173768">
            <w:pPr>
              <w:widowControl/>
              <w:jc w:val="center"/>
              <w:rPr>
                <w:rFonts w:ascii="仿宋" w:eastAsia="仿宋" w:hAnsi="仿宋" w:cs="宋体"/>
                <w:szCs w:val="21"/>
              </w:rPr>
            </w:pPr>
          </w:p>
        </w:tc>
        <w:tc>
          <w:tcPr>
            <w:tcW w:w="1984"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救生衣</w:t>
            </w:r>
          </w:p>
        </w:tc>
        <w:tc>
          <w:tcPr>
            <w:tcW w:w="720"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件</w:t>
            </w:r>
          </w:p>
        </w:tc>
        <w:tc>
          <w:tcPr>
            <w:tcW w:w="939"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90</w:t>
            </w:r>
          </w:p>
        </w:tc>
        <w:tc>
          <w:tcPr>
            <w:tcW w:w="3596" w:type="dxa"/>
            <w:vMerge/>
            <w:shd w:val="clear" w:color="auto" w:fill="auto"/>
            <w:noWrap/>
            <w:vAlign w:val="center"/>
          </w:tcPr>
          <w:p w:rsidR="003476D4" w:rsidRPr="003476D4" w:rsidRDefault="003476D4" w:rsidP="00173768">
            <w:pPr>
              <w:widowControl/>
              <w:jc w:val="center"/>
              <w:rPr>
                <w:rFonts w:ascii="仿宋" w:eastAsia="仿宋" w:hAnsi="仿宋" w:cs="宋体"/>
                <w:szCs w:val="21"/>
              </w:rPr>
            </w:pPr>
          </w:p>
        </w:tc>
      </w:tr>
      <w:tr w:rsidR="003476D4" w:rsidRPr="003476D4" w:rsidTr="00173768">
        <w:trPr>
          <w:trHeight w:val="285"/>
          <w:jc w:val="center"/>
        </w:trPr>
        <w:tc>
          <w:tcPr>
            <w:tcW w:w="775" w:type="dxa"/>
            <w:vMerge/>
            <w:vAlign w:val="center"/>
          </w:tcPr>
          <w:p w:rsidR="003476D4" w:rsidRPr="003476D4" w:rsidRDefault="003476D4" w:rsidP="00173768">
            <w:pPr>
              <w:widowControl/>
              <w:jc w:val="center"/>
              <w:rPr>
                <w:rFonts w:ascii="仿宋" w:eastAsia="仿宋" w:hAnsi="仿宋" w:cs="宋体"/>
                <w:szCs w:val="21"/>
              </w:rPr>
            </w:pPr>
          </w:p>
        </w:tc>
        <w:tc>
          <w:tcPr>
            <w:tcW w:w="1756" w:type="dxa"/>
            <w:vMerge/>
            <w:vAlign w:val="center"/>
          </w:tcPr>
          <w:p w:rsidR="003476D4" w:rsidRPr="003476D4" w:rsidRDefault="003476D4" w:rsidP="00173768">
            <w:pPr>
              <w:widowControl/>
              <w:jc w:val="center"/>
              <w:rPr>
                <w:rFonts w:ascii="仿宋" w:eastAsia="仿宋" w:hAnsi="仿宋" w:cs="宋体"/>
                <w:szCs w:val="21"/>
              </w:rPr>
            </w:pPr>
          </w:p>
        </w:tc>
        <w:tc>
          <w:tcPr>
            <w:tcW w:w="1984"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应急灯</w:t>
            </w:r>
          </w:p>
        </w:tc>
        <w:tc>
          <w:tcPr>
            <w:tcW w:w="720" w:type="dxa"/>
            <w:shd w:val="clear" w:color="auto" w:fill="auto"/>
            <w:noWrap/>
            <w:vAlign w:val="center"/>
          </w:tcPr>
          <w:p w:rsidR="003476D4" w:rsidRPr="003476D4" w:rsidRDefault="003476D4" w:rsidP="00173768">
            <w:pPr>
              <w:widowControl/>
              <w:jc w:val="center"/>
              <w:rPr>
                <w:rFonts w:ascii="仿宋" w:eastAsia="仿宋" w:hAnsi="仿宋" w:cs="宋体"/>
                <w:szCs w:val="21"/>
              </w:rPr>
            </w:pPr>
            <w:proofErr w:type="gramStart"/>
            <w:r w:rsidRPr="003476D4">
              <w:rPr>
                <w:rFonts w:ascii="仿宋" w:eastAsia="仿宋" w:hAnsi="仿宋" w:cs="宋体" w:hint="eastAsia"/>
                <w:szCs w:val="21"/>
              </w:rPr>
              <w:t>个</w:t>
            </w:r>
            <w:proofErr w:type="gramEnd"/>
          </w:p>
        </w:tc>
        <w:tc>
          <w:tcPr>
            <w:tcW w:w="939"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100</w:t>
            </w:r>
          </w:p>
        </w:tc>
        <w:tc>
          <w:tcPr>
            <w:tcW w:w="3596" w:type="dxa"/>
            <w:vMerge/>
            <w:shd w:val="clear" w:color="auto" w:fill="auto"/>
            <w:noWrap/>
            <w:vAlign w:val="center"/>
          </w:tcPr>
          <w:p w:rsidR="003476D4" w:rsidRPr="003476D4" w:rsidRDefault="003476D4" w:rsidP="00173768">
            <w:pPr>
              <w:widowControl/>
              <w:jc w:val="center"/>
              <w:rPr>
                <w:rFonts w:ascii="仿宋" w:eastAsia="仿宋" w:hAnsi="仿宋" w:cs="宋体"/>
                <w:szCs w:val="21"/>
              </w:rPr>
            </w:pPr>
          </w:p>
        </w:tc>
      </w:tr>
      <w:tr w:rsidR="003476D4" w:rsidRPr="003476D4" w:rsidTr="00173768">
        <w:trPr>
          <w:jc w:val="center"/>
        </w:trPr>
        <w:tc>
          <w:tcPr>
            <w:tcW w:w="775" w:type="dxa"/>
            <w:vMerge/>
            <w:vAlign w:val="center"/>
          </w:tcPr>
          <w:p w:rsidR="003476D4" w:rsidRPr="003476D4" w:rsidRDefault="003476D4" w:rsidP="00173768">
            <w:pPr>
              <w:widowControl/>
              <w:jc w:val="center"/>
              <w:rPr>
                <w:rFonts w:ascii="仿宋" w:eastAsia="仿宋" w:hAnsi="仿宋" w:cs="宋体"/>
                <w:szCs w:val="21"/>
              </w:rPr>
            </w:pPr>
          </w:p>
        </w:tc>
        <w:tc>
          <w:tcPr>
            <w:tcW w:w="1756" w:type="dxa"/>
            <w:vMerge/>
            <w:vAlign w:val="center"/>
          </w:tcPr>
          <w:p w:rsidR="003476D4" w:rsidRPr="003476D4" w:rsidRDefault="003476D4" w:rsidP="00173768">
            <w:pPr>
              <w:widowControl/>
              <w:jc w:val="center"/>
              <w:rPr>
                <w:rFonts w:ascii="仿宋" w:eastAsia="仿宋" w:hAnsi="仿宋" w:cs="宋体"/>
                <w:szCs w:val="21"/>
              </w:rPr>
            </w:pPr>
          </w:p>
        </w:tc>
        <w:tc>
          <w:tcPr>
            <w:tcW w:w="1984" w:type="dxa"/>
            <w:shd w:val="clear" w:color="auto" w:fill="auto"/>
            <w:noWrap/>
            <w:vAlign w:val="center"/>
          </w:tcPr>
          <w:p w:rsidR="003476D4" w:rsidRPr="003476D4" w:rsidRDefault="003476D4" w:rsidP="00173768">
            <w:pPr>
              <w:jc w:val="center"/>
              <w:rPr>
                <w:rFonts w:ascii="仿宋" w:eastAsia="仿宋" w:hAnsi="仿宋" w:cs="宋体"/>
                <w:szCs w:val="21"/>
              </w:rPr>
            </w:pPr>
            <w:r w:rsidRPr="003476D4">
              <w:rPr>
                <w:rFonts w:ascii="仿宋" w:eastAsia="仿宋" w:hAnsi="仿宋" w:cs="宋体" w:hint="eastAsia"/>
                <w:szCs w:val="21"/>
              </w:rPr>
              <w:t>急救箱（含常规</w:t>
            </w:r>
          </w:p>
          <w:p w:rsidR="003476D4" w:rsidRPr="003476D4" w:rsidRDefault="003476D4" w:rsidP="00173768">
            <w:pPr>
              <w:jc w:val="center"/>
              <w:rPr>
                <w:rFonts w:ascii="仿宋" w:eastAsia="仿宋" w:hAnsi="仿宋" w:cs="宋体"/>
                <w:szCs w:val="21"/>
              </w:rPr>
            </w:pPr>
            <w:r w:rsidRPr="003476D4">
              <w:rPr>
                <w:rFonts w:ascii="仿宋" w:eastAsia="仿宋" w:hAnsi="仿宋" w:cs="宋体" w:hint="eastAsia"/>
                <w:szCs w:val="21"/>
              </w:rPr>
              <w:t>急救药品、用品）</w:t>
            </w:r>
          </w:p>
        </w:tc>
        <w:tc>
          <w:tcPr>
            <w:tcW w:w="720" w:type="dxa"/>
            <w:shd w:val="clear" w:color="auto" w:fill="auto"/>
            <w:noWrap/>
            <w:vAlign w:val="center"/>
          </w:tcPr>
          <w:p w:rsidR="003476D4" w:rsidRPr="003476D4" w:rsidRDefault="003476D4" w:rsidP="00173768">
            <w:pPr>
              <w:widowControl/>
              <w:jc w:val="center"/>
              <w:rPr>
                <w:rFonts w:ascii="仿宋" w:eastAsia="仿宋" w:hAnsi="仿宋" w:cs="宋体"/>
                <w:szCs w:val="21"/>
              </w:rPr>
            </w:pPr>
            <w:proofErr w:type="gramStart"/>
            <w:r w:rsidRPr="003476D4">
              <w:rPr>
                <w:rFonts w:ascii="仿宋" w:eastAsia="仿宋" w:hAnsi="仿宋" w:cs="宋体" w:hint="eastAsia"/>
                <w:szCs w:val="21"/>
              </w:rPr>
              <w:t>个</w:t>
            </w:r>
            <w:proofErr w:type="gramEnd"/>
          </w:p>
        </w:tc>
        <w:tc>
          <w:tcPr>
            <w:tcW w:w="939"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300</w:t>
            </w:r>
          </w:p>
        </w:tc>
        <w:tc>
          <w:tcPr>
            <w:tcW w:w="3596" w:type="dxa"/>
            <w:vMerge/>
            <w:shd w:val="clear" w:color="auto" w:fill="auto"/>
            <w:noWrap/>
            <w:vAlign w:val="center"/>
          </w:tcPr>
          <w:p w:rsidR="003476D4" w:rsidRPr="003476D4" w:rsidRDefault="003476D4" w:rsidP="00173768">
            <w:pPr>
              <w:widowControl/>
              <w:jc w:val="center"/>
              <w:rPr>
                <w:rFonts w:ascii="仿宋" w:eastAsia="仿宋" w:hAnsi="仿宋" w:cs="宋体"/>
                <w:szCs w:val="21"/>
              </w:rPr>
            </w:pPr>
          </w:p>
        </w:tc>
      </w:tr>
      <w:tr w:rsidR="003476D4" w:rsidRPr="003476D4" w:rsidTr="00173768">
        <w:trPr>
          <w:jc w:val="center"/>
        </w:trPr>
        <w:tc>
          <w:tcPr>
            <w:tcW w:w="775" w:type="dxa"/>
            <w:vMerge/>
            <w:vAlign w:val="center"/>
          </w:tcPr>
          <w:p w:rsidR="003476D4" w:rsidRPr="003476D4" w:rsidRDefault="003476D4" w:rsidP="00173768">
            <w:pPr>
              <w:widowControl/>
              <w:jc w:val="center"/>
              <w:rPr>
                <w:rFonts w:ascii="仿宋" w:eastAsia="仿宋" w:hAnsi="仿宋" w:cs="宋体"/>
                <w:szCs w:val="21"/>
              </w:rPr>
            </w:pPr>
          </w:p>
        </w:tc>
        <w:tc>
          <w:tcPr>
            <w:tcW w:w="1756" w:type="dxa"/>
            <w:vMerge/>
            <w:vAlign w:val="center"/>
          </w:tcPr>
          <w:p w:rsidR="003476D4" w:rsidRPr="003476D4" w:rsidRDefault="003476D4" w:rsidP="00173768">
            <w:pPr>
              <w:widowControl/>
              <w:jc w:val="center"/>
              <w:rPr>
                <w:rFonts w:ascii="仿宋" w:eastAsia="仿宋" w:hAnsi="仿宋" w:cs="宋体"/>
                <w:szCs w:val="21"/>
              </w:rPr>
            </w:pPr>
          </w:p>
        </w:tc>
        <w:tc>
          <w:tcPr>
            <w:tcW w:w="1984"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担架</w:t>
            </w:r>
          </w:p>
        </w:tc>
        <w:tc>
          <w:tcPr>
            <w:tcW w:w="720"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付</w:t>
            </w:r>
          </w:p>
        </w:tc>
        <w:tc>
          <w:tcPr>
            <w:tcW w:w="939"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300</w:t>
            </w:r>
          </w:p>
        </w:tc>
        <w:tc>
          <w:tcPr>
            <w:tcW w:w="3596" w:type="dxa"/>
            <w:vMerge/>
            <w:shd w:val="clear" w:color="auto" w:fill="auto"/>
            <w:noWrap/>
            <w:vAlign w:val="center"/>
          </w:tcPr>
          <w:p w:rsidR="003476D4" w:rsidRPr="003476D4" w:rsidRDefault="003476D4" w:rsidP="00173768">
            <w:pPr>
              <w:widowControl/>
              <w:jc w:val="center"/>
              <w:rPr>
                <w:rFonts w:ascii="仿宋" w:eastAsia="仿宋" w:hAnsi="仿宋" w:cs="宋体"/>
                <w:szCs w:val="21"/>
              </w:rPr>
            </w:pPr>
          </w:p>
        </w:tc>
      </w:tr>
      <w:tr w:rsidR="003476D4" w:rsidRPr="003476D4" w:rsidTr="00173768">
        <w:trPr>
          <w:trHeight w:val="285"/>
          <w:jc w:val="center"/>
        </w:trPr>
        <w:tc>
          <w:tcPr>
            <w:tcW w:w="775" w:type="dxa"/>
            <w:vMerge/>
            <w:vAlign w:val="center"/>
          </w:tcPr>
          <w:p w:rsidR="003476D4" w:rsidRPr="003476D4" w:rsidRDefault="003476D4" w:rsidP="00173768">
            <w:pPr>
              <w:widowControl/>
              <w:jc w:val="center"/>
              <w:rPr>
                <w:rFonts w:ascii="仿宋" w:eastAsia="仿宋" w:hAnsi="仿宋" w:cs="宋体"/>
                <w:szCs w:val="21"/>
              </w:rPr>
            </w:pPr>
          </w:p>
        </w:tc>
        <w:tc>
          <w:tcPr>
            <w:tcW w:w="1756" w:type="dxa"/>
            <w:vMerge/>
            <w:vAlign w:val="center"/>
          </w:tcPr>
          <w:p w:rsidR="003476D4" w:rsidRPr="003476D4" w:rsidRDefault="003476D4" w:rsidP="00173768">
            <w:pPr>
              <w:widowControl/>
              <w:jc w:val="center"/>
              <w:rPr>
                <w:rFonts w:ascii="仿宋" w:eastAsia="仿宋" w:hAnsi="仿宋" w:cs="宋体"/>
                <w:szCs w:val="21"/>
              </w:rPr>
            </w:pPr>
          </w:p>
        </w:tc>
        <w:tc>
          <w:tcPr>
            <w:tcW w:w="1984"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编织袋</w:t>
            </w:r>
          </w:p>
        </w:tc>
        <w:tc>
          <w:tcPr>
            <w:tcW w:w="720" w:type="dxa"/>
            <w:shd w:val="clear" w:color="auto" w:fill="auto"/>
            <w:noWrap/>
            <w:vAlign w:val="center"/>
          </w:tcPr>
          <w:p w:rsidR="003476D4" w:rsidRPr="003476D4" w:rsidRDefault="003476D4" w:rsidP="00173768">
            <w:pPr>
              <w:widowControl/>
              <w:jc w:val="center"/>
              <w:rPr>
                <w:rFonts w:ascii="仿宋" w:eastAsia="仿宋" w:hAnsi="仿宋" w:cs="宋体"/>
                <w:szCs w:val="21"/>
              </w:rPr>
            </w:pPr>
            <w:proofErr w:type="gramStart"/>
            <w:r w:rsidRPr="003476D4">
              <w:rPr>
                <w:rFonts w:ascii="仿宋" w:eastAsia="仿宋" w:hAnsi="仿宋" w:cs="宋体" w:hint="eastAsia"/>
                <w:szCs w:val="21"/>
              </w:rPr>
              <w:t>个</w:t>
            </w:r>
            <w:proofErr w:type="gramEnd"/>
          </w:p>
        </w:tc>
        <w:tc>
          <w:tcPr>
            <w:tcW w:w="939"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1</w:t>
            </w:r>
          </w:p>
        </w:tc>
        <w:tc>
          <w:tcPr>
            <w:tcW w:w="3596" w:type="dxa"/>
            <w:vMerge/>
            <w:shd w:val="clear" w:color="auto" w:fill="auto"/>
            <w:noWrap/>
            <w:vAlign w:val="center"/>
          </w:tcPr>
          <w:p w:rsidR="003476D4" w:rsidRPr="003476D4" w:rsidRDefault="003476D4" w:rsidP="00173768">
            <w:pPr>
              <w:widowControl/>
              <w:jc w:val="center"/>
              <w:rPr>
                <w:rFonts w:ascii="仿宋" w:eastAsia="仿宋" w:hAnsi="仿宋" w:cs="宋体"/>
                <w:szCs w:val="21"/>
              </w:rPr>
            </w:pPr>
          </w:p>
        </w:tc>
      </w:tr>
      <w:tr w:rsidR="003476D4" w:rsidRPr="003476D4" w:rsidTr="00173768">
        <w:trPr>
          <w:trHeight w:val="285"/>
          <w:jc w:val="center"/>
        </w:trPr>
        <w:tc>
          <w:tcPr>
            <w:tcW w:w="775"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2</w:t>
            </w:r>
          </w:p>
        </w:tc>
        <w:tc>
          <w:tcPr>
            <w:tcW w:w="3740" w:type="dxa"/>
            <w:gridSpan w:val="2"/>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应急救援器材、设备的维护、保养</w:t>
            </w:r>
          </w:p>
        </w:tc>
        <w:tc>
          <w:tcPr>
            <w:tcW w:w="720"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总额</w:t>
            </w:r>
          </w:p>
        </w:tc>
        <w:tc>
          <w:tcPr>
            <w:tcW w:w="939" w:type="dxa"/>
            <w:shd w:val="clear" w:color="auto" w:fill="auto"/>
            <w:noWrap/>
            <w:vAlign w:val="center"/>
          </w:tcPr>
          <w:p w:rsidR="003476D4" w:rsidRPr="003476D4" w:rsidRDefault="003476D4" w:rsidP="00173768">
            <w:pPr>
              <w:widowControl/>
              <w:jc w:val="center"/>
              <w:rPr>
                <w:rFonts w:ascii="仿宋" w:eastAsia="仿宋" w:hAnsi="仿宋" w:cs="宋体"/>
                <w:szCs w:val="21"/>
              </w:rPr>
            </w:pPr>
          </w:p>
        </w:tc>
        <w:tc>
          <w:tcPr>
            <w:tcW w:w="3596" w:type="dxa"/>
            <w:shd w:val="clear" w:color="auto" w:fill="auto"/>
            <w:noWrap/>
            <w:vAlign w:val="center"/>
          </w:tcPr>
          <w:p w:rsidR="003476D4" w:rsidRPr="003476D4" w:rsidRDefault="003476D4" w:rsidP="00173768">
            <w:pPr>
              <w:widowControl/>
              <w:rPr>
                <w:rFonts w:ascii="仿宋" w:eastAsia="仿宋" w:hAnsi="仿宋" w:cs="宋体"/>
                <w:szCs w:val="21"/>
              </w:rPr>
            </w:pPr>
            <w:r w:rsidRPr="003476D4">
              <w:rPr>
                <w:rFonts w:ascii="仿宋" w:eastAsia="仿宋" w:hAnsi="仿宋" w:hint="eastAsia"/>
                <w:szCs w:val="21"/>
              </w:rPr>
              <w:t>经每年度</w:t>
            </w:r>
            <w:proofErr w:type="gramStart"/>
            <w:r w:rsidRPr="003476D4">
              <w:rPr>
                <w:rFonts w:ascii="仿宋" w:eastAsia="仿宋" w:hAnsi="仿宋" w:hint="eastAsia"/>
                <w:szCs w:val="21"/>
              </w:rPr>
              <w:t>经安全</w:t>
            </w:r>
            <w:proofErr w:type="gramEnd"/>
            <w:r w:rsidRPr="003476D4">
              <w:rPr>
                <w:rFonts w:ascii="仿宋" w:eastAsia="仿宋" w:hAnsi="仿宋" w:hint="eastAsia"/>
                <w:szCs w:val="21"/>
              </w:rPr>
              <w:t>考核符合相应的“平安工地”建设标准，每年3000元</w:t>
            </w:r>
          </w:p>
        </w:tc>
      </w:tr>
      <w:tr w:rsidR="003476D4" w:rsidRPr="003476D4" w:rsidTr="00173768">
        <w:trPr>
          <w:trHeight w:val="285"/>
          <w:jc w:val="center"/>
        </w:trPr>
        <w:tc>
          <w:tcPr>
            <w:tcW w:w="775"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3</w:t>
            </w:r>
          </w:p>
        </w:tc>
        <w:tc>
          <w:tcPr>
            <w:tcW w:w="3740" w:type="dxa"/>
            <w:gridSpan w:val="2"/>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应急演练</w:t>
            </w:r>
          </w:p>
        </w:tc>
        <w:tc>
          <w:tcPr>
            <w:tcW w:w="720"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总额</w:t>
            </w:r>
          </w:p>
        </w:tc>
        <w:tc>
          <w:tcPr>
            <w:tcW w:w="939" w:type="dxa"/>
            <w:shd w:val="clear" w:color="auto" w:fill="auto"/>
            <w:noWrap/>
            <w:vAlign w:val="center"/>
          </w:tcPr>
          <w:p w:rsidR="003476D4" w:rsidRPr="003476D4" w:rsidRDefault="003476D4" w:rsidP="00173768">
            <w:pPr>
              <w:widowControl/>
              <w:jc w:val="center"/>
              <w:rPr>
                <w:rFonts w:ascii="仿宋" w:eastAsia="仿宋" w:hAnsi="仿宋" w:cs="宋体"/>
                <w:szCs w:val="21"/>
              </w:rPr>
            </w:pPr>
          </w:p>
        </w:tc>
        <w:tc>
          <w:tcPr>
            <w:tcW w:w="3596" w:type="dxa"/>
            <w:shd w:val="clear" w:color="auto" w:fill="auto"/>
            <w:noWrap/>
            <w:vAlign w:val="center"/>
          </w:tcPr>
          <w:p w:rsidR="003476D4" w:rsidRPr="003476D4" w:rsidRDefault="003476D4" w:rsidP="00173768">
            <w:pPr>
              <w:jc w:val="left"/>
              <w:rPr>
                <w:rFonts w:ascii="仿宋" w:eastAsia="仿宋" w:hAnsi="仿宋" w:hint="eastAsia"/>
                <w:szCs w:val="21"/>
              </w:rPr>
            </w:pPr>
            <w:r w:rsidRPr="003476D4">
              <w:rPr>
                <w:rFonts w:ascii="仿宋" w:eastAsia="仿宋" w:hAnsi="仿宋" w:hint="eastAsia"/>
                <w:szCs w:val="21"/>
              </w:rPr>
              <w:t>一般演练1000元，较复杂的演练5000元</w:t>
            </w:r>
          </w:p>
        </w:tc>
      </w:tr>
      <w:tr w:rsidR="003476D4" w:rsidRPr="003476D4" w:rsidTr="00173768">
        <w:trPr>
          <w:trHeight w:val="458"/>
          <w:jc w:val="center"/>
        </w:trPr>
        <w:tc>
          <w:tcPr>
            <w:tcW w:w="775" w:type="dxa"/>
            <w:shd w:val="clear" w:color="auto" w:fill="auto"/>
            <w:noWrap/>
            <w:vAlign w:val="center"/>
          </w:tcPr>
          <w:p w:rsidR="003476D4" w:rsidRPr="003476D4" w:rsidRDefault="003476D4" w:rsidP="00173768">
            <w:pPr>
              <w:widowControl/>
              <w:jc w:val="center"/>
              <w:rPr>
                <w:rFonts w:ascii="仿宋" w:eastAsia="仿宋" w:hAnsi="仿宋" w:cs="宋体" w:hint="eastAsia"/>
                <w:b/>
                <w:bCs/>
                <w:szCs w:val="21"/>
              </w:rPr>
            </w:pPr>
            <w:r w:rsidRPr="003476D4">
              <w:rPr>
                <w:rFonts w:ascii="仿宋" w:eastAsia="仿宋" w:hAnsi="仿宋" w:cs="宋体" w:hint="eastAsia"/>
                <w:b/>
                <w:bCs/>
                <w:szCs w:val="21"/>
              </w:rPr>
              <w:lastRenderedPageBreak/>
              <w:t>C</w:t>
            </w:r>
          </w:p>
        </w:tc>
        <w:tc>
          <w:tcPr>
            <w:tcW w:w="8995" w:type="dxa"/>
            <w:gridSpan w:val="5"/>
            <w:shd w:val="clear" w:color="auto" w:fill="auto"/>
            <w:noWrap/>
            <w:vAlign w:val="center"/>
          </w:tcPr>
          <w:p w:rsidR="003476D4" w:rsidRPr="003476D4" w:rsidRDefault="003476D4" w:rsidP="00173768">
            <w:pPr>
              <w:widowControl/>
              <w:rPr>
                <w:rFonts w:ascii="仿宋" w:eastAsia="仿宋" w:hAnsi="仿宋" w:cs="宋体" w:hint="eastAsia"/>
                <w:b/>
                <w:bCs/>
                <w:szCs w:val="21"/>
              </w:rPr>
            </w:pPr>
            <w:r w:rsidRPr="003476D4">
              <w:rPr>
                <w:rFonts w:ascii="仿宋" w:eastAsia="仿宋" w:hAnsi="仿宋" w:cs="宋体" w:hint="eastAsia"/>
                <w:b/>
                <w:bCs/>
                <w:szCs w:val="21"/>
              </w:rPr>
              <w:t>重大危险源和事故隐患评估、监控和整改</w:t>
            </w:r>
          </w:p>
        </w:tc>
      </w:tr>
      <w:tr w:rsidR="003476D4" w:rsidRPr="003476D4" w:rsidTr="00173768">
        <w:trPr>
          <w:trHeight w:val="285"/>
          <w:jc w:val="center"/>
        </w:trPr>
        <w:tc>
          <w:tcPr>
            <w:tcW w:w="775"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1</w:t>
            </w:r>
          </w:p>
        </w:tc>
        <w:tc>
          <w:tcPr>
            <w:tcW w:w="3740" w:type="dxa"/>
            <w:gridSpan w:val="2"/>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重大危险源和事故隐患评估</w:t>
            </w:r>
          </w:p>
        </w:tc>
        <w:tc>
          <w:tcPr>
            <w:tcW w:w="720"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总额</w:t>
            </w:r>
          </w:p>
        </w:tc>
        <w:tc>
          <w:tcPr>
            <w:tcW w:w="939" w:type="dxa"/>
            <w:shd w:val="clear" w:color="auto" w:fill="auto"/>
            <w:noWrap/>
            <w:vAlign w:val="center"/>
          </w:tcPr>
          <w:p w:rsidR="003476D4" w:rsidRPr="003476D4" w:rsidRDefault="003476D4" w:rsidP="00173768">
            <w:pPr>
              <w:widowControl/>
              <w:jc w:val="center"/>
              <w:rPr>
                <w:rFonts w:ascii="仿宋" w:eastAsia="仿宋" w:hAnsi="仿宋" w:cs="宋体"/>
                <w:szCs w:val="21"/>
              </w:rPr>
            </w:pPr>
          </w:p>
        </w:tc>
        <w:tc>
          <w:tcPr>
            <w:tcW w:w="3596" w:type="dxa"/>
            <w:shd w:val="clear" w:color="auto" w:fill="auto"/>
            <w:noWrap/>
            <w:vAlign w:val="center"/>
          </w:tcPr>
          <w:p w:rsidR="003476D4" w:rsidRPr="003476D4" w:rsidRDefault="003476D4" w:rsidP="00173768">
            <w:pPr>
              <w:widowControl/>
              <w:rPr>
                <w:rFonts w:ascii="仿宋" w:eastAsia="仿宋" w:hAnsi="仿宋" w:cs="宋体"/>
                <w:szCs w:val="21"/>
              </w:rPr>
            </w:pPr>
            <w:r w:rsidRPr="003476D4">
              <w:rPr>
                <w:rFonts w:ascii="仿宋" w:eastAsia="仿宋" w:hAnsi="仿宋" w:hint="eastAsia"/>
                <w:szCs w:val="21"/>
              </w:rPr>
              <w:t>重大危险源和事故隐患评估，如在系统内召开专家评估的一次10000元；请有资质单位做评估的50000元一次。合同另有约定的除外</w:t>
            </w:r>
          </w:p>
        </w:tc>
      </w:tr>
      <w:tr w:rsidR="003476D4" w:rsidRPr="003476D4" w:rsidTr="00173768">
        <w:trPr>
          <w:trHeight w:val="584"/>
          <w:jc w:val="center"/>
        </w:trPr>
        <w:tc>
          <w:tcPr>
            <w:tcW w:w="775"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2</w:t>
            </w:r>
          </w:p>
        </w:tc>
        <w:tc>
          <w:tcPr>
            <w:tcW w:w="3740" w:type="dxa"/>
            <w:gridSpan w:val="2"/>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重大危险源监控和事故隐患</w:t>
            </w:r>
          </w:p>
        </w:tc>
        <w:tc>
          <w:tcPr>
            <w:tcW w:w="720"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总额</w:t>
            </w:r>
          </w:p>
        </w:tc>
        <w:tc>
          <w:tcPr>
            <w:tcW w:w="939" w:type="dxa"/>
            <w:shd w:val="clear" w:color="auto" w:fill="auto"/>
            <w:noWrap/>
            <w:vAlign w:val="center"/>
          </w:tcPr>
          <w:p w:rsidR="003476D4" w:rsidRPr="003476D4" w:rsidRDefault="003476D4" w:rsidP="00173768">
            <w:pPr>
              <w:widowControl/>
              <w:jc w:val="center"/>
              <w:rPr>
                <w:rFonts w:ascii="仿宋" w:eastAsia="仿宋" w:hAnsi="仿宋" w:cs="宋体"/>
                <w:szCs w:val="21"/>
              </w:rPr>
            </w:pPr>
          </w:p>
        </w:tc>
        <w:tc>
          <w:tcPr>
            <w:tcW w:w="3596" w:type="dxa"/>
            <w:vMerge w:val="restart"/>
            <w:shd w:val="clear" w:color="auto" w:fill="auto"/>
            <w:noWrap/>
            <w:vAlign w:val="center"/>
          </w:tcPr>
          <w:p w:rsidR="003476D4" w:rsidRPr="003476D4" w:rsidRDefault="003476D4" w:rsidP="00173768">
            <w:pPr>
              <w:widowControl/>
              <w:rPr>
                <w:rFonts w:ascii="仿宋" w:eastAsia="仿宋" w:hAnsi="仿宋" w:cs="宋体"/>
                <w:szCs w:val="21"/>
              </w:rPr>
            </w:pPr>
            <w:r w:rsidRPr="003476D4">
              <w:rPr>
                <w:rFonts w:ascii="仿宋" w:eastAsia="仿宋" w:hAnsi="仿宋" w:hint="eastAsia"/>
                <w:szCs w:val="21"/>
              </w:rPr>
              <w:t>重大危险源监控、事故隐患防治和重大事故隐患整改系施工项目中必须做的工作，由项目部在投标时考虑。</w:t>
            </w:r>
          </w:p>
        </w:tc>
      </w:tr>
      <w:tr w:rsidR="003476D4" w:rsidRPr="003476D4" w:rsidTr="00173768">
        <w:trPr>
          <w:trHeight w:val="285"/>
          <w:jc w:val="center"/>
        </w:trPr>
        <w:tc>
          <w:tcPr>
            <w:tcW w:w="775"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3</w:t>
            </w:r>
          </w:p>
        </w:tc>
        <w:tc>
          <w:tcPr>
            <w:tcW w:w="3740" w:type="dxa"/>
            <w:gridSpan w:val="2"/>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重大事故隐患整改</w:t>
            </w:r>
          </w:p>
        </w:tc>
        <w:tc>
          <w:tcPr>
            <w:tcW w:w="720"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总额</w:t>
            </w:r>
          </w:p>
        </w:tc>
        <w:tc>
          <w:tcPr>
            <w:tcW w:w="939" w:type="dxa"/>
            <w:shd w:val="clear" w:color="auto" w:fill="auto"/>
            <w:noWrap/>
            <w:vAlign w:val="center"/>
          </w:tcPr>
          <w:p w:rsidR="003476D4" w:rsidRPr="003476D4" w:rsidRDefault="003476D4" w:rsidP="00173768">
            <w:pPr>
              <w:widowControl/>
              <w:jc w:val="center"/>
              <w:rPr>
                <w:rFonts w:ascii="仿宋" w:eastAsia="仿宋" w:hAnsi="仿宋" w:cs="宋体"/>
                <w:szCs w:val="21"/>
              </w:rPr>
            </w:pPr>
          </w:p>
        </w:tc>
        <w:tc>
          <w:tcPr>
            <w:tcW w:w="3596" w:type="dxa"/>
            <w:vMerge/>
            <w:shd w:val="clear" w:color="auto" w:fill="auto"/>
            <w:noWrap/>
            <w:vAlign w:val="center"/>
          </w:tcPr>
          <w:p w:rsidR="003476D4" w:rsidRPr="003476D4" w:rsidRDefault="003476D4" w:rsidP="00173768">
            <w:pPr>
              <w:widowControl/>
              <w:jc w:val="center"/>
              <w:rPr>
                <w:rFonts w:ascii="仿宋" w:eastAsia="仿宋" w:hAnsi="仿宋" w:cs="宋体"/>
                <w:szCs w:val="21"/>
              </w:rPr>
            </w:pPr>
          </w:p>
        </w:tc>
      </w:tr>
      <w:tr w:rsidR="003476D4" w:rsidRPr="003476D4" w:rsidTr="00173768">
        <w:trPr>
          <w:trHeight w:val="285"/>
          <w:jc w:val="center"/>
        </w:trPr>
        <w:tc>
          <w:tcPr>
            <w:tcW w:w="775" w:type="dxa"/>
            <w:shd w:val="clear" w:color="auto" w:fill="auto"/>
            <w:noWrap/>
            <w:vAlign w:val="center"/>
          </w:tcPr>
          <w:p w:rsidR="003476D4" w:rsidRPr="003476D4" w:rsidRDefault="003476D4" w:rsidP="00173768">
            <w:pPr>
              <w:widowControl/>
              <w:jc w:val="center"/>
              <w:rPr>
                <w:rFonts w:ascii="仿宋" w:eastAsia="仿宋" w:hAnsi="仿宋" w:cs="宋体"/>
                <w:b/>
                <w:bCs/>
                <w:szCs w:val="21"/>
              </w:rPr>
            </w:pPr>
            <w:r w:rsidRPr="003476D4">
              <w:rPr>
                <w:rFonts w:ascii="仿宋" w:eastAsia="仿宋" w:hAnsi="仿宋" w:cs="宋体" w:hint="eastAsia"/>
                <w:b/>
                <w:bCs/>
                <w:szCs w:val="21"/>
              </w:rPr>
              <w:t>D</w:t>
            </w:r>
          </w:p>
        </w:tc>
        <w:tc>
          <w:tcPr>
            <w:tcW w:w="8995" w:type="dxa"/>
            <w:gridSpan w:val="5"/>
            <w:shd w:val="clear" w:color="auto" w:fill="auto"/>
            <w:noWrap/>
            <w:vAlign w:val="center"/>
          </w:tcPr>
          <w:p w:rsidR="003476D4" w:rsidRPr="003476D4" w:rsidRDefault="003476D4" w:rsidP="00173768">
            <w:pPr>
              <w:widowControl/>
              <w:rPr>
                <w:rFonts w:ascii="仿宋" w:eastAsia="仿宋" w:hAnsi="仿宋" w:cs="宋体"/>
                <w:b/>
                <w:bCs/>
                <w:szCs w:val="21"/>
              </w:rPr>
            </w:pPr>
            <w:r w:rsidRPr="003476D4">
              <w:rPr>
                <w:rFonts w:ascii="仿宋" w:eastAsia="仿宋" w:hAnsi="仿宋" w:cs="宋体" w:hint="eastAsia"/>
                <w:b/>
                <w:bCs/>
                <w:szCs w:val="21"/>
              </w:rPr>
              <w:t>安全生产检查、评价、咨询和标准化建设</w:t>
            </w:r>
          </w:p>
        </w:tc>
      </w:tr>
      <w:tr w:rsidR="003476D4" w:rsidRPr="003476D4" w:rsidTr="00173768">
        <w:trPr>
          <w:trHeight w:val="878"/>
          <w:jc w:val="center"/>
        </w:trPr>
        <w:tc>
          <w:tcPr>
            <w:tcW w:w="775"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1</w:t>
            </w:r>
          </w:p>
        </w:tc>
        <w:tc>
          <w:tcPr>
            <w:tcW w:w="3740" w:type="dxa"/>
            <w:gridSpan w:val="2"/>
            <w:shd w:val="clear" w:color="auto" w:fill="auto"/>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安全生产检查</w:t>
            </w:r>
          </w:p>
        </w:tc>
        <w:tc>
          <w:tcPr>
            <w:tcW w:w="720"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总额</w:t>
            </w:r>
          </w:p>
        </w:tc>
        <w:tc>
          <w:tcPr>
            <w:tcW w:w="939" w:type="dxa"/>
            <w:shd w:val="clear" w:color="auto" w:fill="auto"/>
            <w:noWrap/>
            <w:vAlign w:val="center"/>
          </w:tcPr>
          <w:p w:rsidR="003476D4" w:rsidRPr="003476D4" w:rsidRDefault="003476D4" w:rsidP="00173768">
            <w:pPr>
              <w:widowControl/>
              <w:jc w:val="center"/>
              <w:rPr>
                <w:rFonts w:ascii="仿宋" w:eastAsia="仿宋" w:hAnsi="仿宋" w:cs="宋体"/>
                <w:szCs w:val="21"/>
              </w:rPr>
            </w:pPr>
          </w:p>
        </w:tc>
        <w:tc>
          <w:tcPr>
            <w:tcW w:w="3596" w:type="dxa"/>
            <w:shd w:val="clear" w:color="auto" w:fill="auto"/>
            <w:noWrap/>
            <w:vAlign w:val="center"/>
          </w:tcPr>
          <w:p w:rsidR="003476D4" w:rsidRPr="003476D4" w:rsidRDefault="003476D4" w:rsidP="00173768">
            <w:pPr>
              <w:widowControl/>
              <w:rPr>
                <w:rFonts w:ascii="仿宋" w:eastAsia="仿宋" w:hAnsi="仿宋" w:hint="eastAsia"/>
                <w:szCs w:val="21"/>
              </w:rPr>
            </w:pPr>
            <w:r w:rsidRPr="003476D4">
              <w:rPr>
                <w:rFonts w:ascii="仿宋" w:eastAsia="仿宋" w:hAnsi="仿宋" w:hint="eastAsia"/>
                <w:szCs w:val="21"/>
              </w:rPr>
              <w:t>每季度</w:t>
            </w:r>
            <w:proofErr w:type="gramStart"/>
            <w:r w:rsidRPr="003476D4">
              <w:rPr>
                <w:rFonts w:ascii="仿宋" w:eastAsia="仿宋" w:hAnsi="仿宋" w:hint="eastAsia"/>
                <w:szCs w:val="21"/>
              </w:rPr>
              <w:t>经安全</w:t>
            </w:r>
            <w:proofErr w:type="gramEnd"/>
            <w:r w:rsidRPr="003476D4">
              <w:rPr>
                <w:rFonts w:ascii="仿宋" w:eastAsia="仿宋" w:hAnsi="仿宋" w:hint="eastAsia"/>
                <w:szCs w:val="21"/>
              </w:rPr>
              <w:t>考核符合相应的“平安工地”建设标准，每季度2000元。</w:t>
            </w:r>
          </w:p>
        </w:tc>
      </w:tr>
      <w:tr w:rsidR="003476D4" w:rsidRPr="003476D4" w:rsidTr="00173768">
        <w:trPr>
          <w:trHeight w:val="855"/>
          <w:jc w:val="center"/>
        </w:trPr>
        <w:tc>
          <w:tcPr>
            <w:tcW w:w="775"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2</w:t>
            </w:r>
          </w:p>
        </w:tc>
        <w:tc>
          <w:tcPr>
            <w:tcW w:w="3740" w:type="dxa"/>
            <w:gridSpan w:val="2"/>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安全评价</w:t>
            </w:r>
          </w:p>
        </w:tc>
        <w:tc>
          <w:tcPr>
            <w:tcW w:w="720"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总额</w:t>
            </w:r>
          </w:p>
        </w:tc>
        <w:tc>
          <w:tcPr>
            <w:tcW w:w="939" w:type="dxa"/>
            <w:shd w:val="clear" w:color="auto" w:fill="auto"/>
            <w:noWrap/>
            <w:vAlign w:val="center"/>
          </w:tcPr>
          <w:p w:rsidR="003476D4" w:rsidRPr="003476D4" w:rsidRDefault="003476D4" w:rsidP="00173768">
            <w:pPr>
              <w:widowControl/>
              <w:jc w:val="center"/>
              <w:rPr>
                <w:rFonts w:ascii="仿宋" w:eastAsia="仿宋" w:hAnsi="仿宋" w:cs="宋体"/>
                <w:szCs w:val="21"/>
              </w:rPr>
            </w:pPr>
          </w:p>
        </w:tc>
        <w:tc>
          <w:tcPr>
            <w:tcW w:w="3596" w:type="dxa"/>
            <w:vMerge w:val="restart"/>
            <w:shd w:val="clear" w:color="auto" w:fill="auto"/>
            <w:noWrap/>
            <w:vAlign w:val="center"/>
          </w:tcPr>
          <w:p w:rsidR="003476D4" w:rsidRPr="003476D4" w:rsidRDefault="003476D4" w:rsidP="00173768">
            <w:pPr>
              <w:rPr>
                <w:rFonts w:ascii="仿宋" w:eastAsia="仿宋" w:hAnsi="仿宋" w:hint="eastAsia"/>
                <w:szCs w:val="21"/>
              </w:rPr>
            </w:pPr>
            <w:r w:rsidRPr="003476D4">
              <w:rPr>
                <w:rFonts w:ascii="仿宋" w:eastAsia="仿宋" w:hAnsi="仿宋" w:hint="eastAsia"/>
                <w:szCs w:val="21"/>
              </w:rPr>
              <w:t>按照安全标准化及规范要求，安全评价</w:t>
            </w:r>
            <w:proofErr w:type="gramStart"/>
            <w:r w:rsidRPr="003476D4">
              <w:rPr>
                <w:rFonts w:ascii="仿宋" w:eastAsia="仿宋" w:hAnsi="仿宋" w:hint="eastAsia"/>
                <w:szCs w:val="21"/>
              </w:rPr>
              <w:t>指跨高</w:t>
            </w:r>
            <w:proofErr w:type="gramEnd"/>
            <w:r w:rsidRPr="003476D4">
              <w:rPr>
                <w:rFonts w:ascii="仿宋" w:eastAsia="仿宋" w:hAnsi="仿宋" w:hint="eastAsia"/>
                <w:szCs w:val="21"/>
              </w:rPr>
              <w:t>等级航道或者高等级公路的桥梁施工而做的专项施工方案评审，由专业及有相应资质的单位所做的评审一次80000元。</w:t>
            </w:r>
          </w:p>
        </w:tc>
      </w:tr>
      <w:tr w:rsidR="003476D4" w:rsidRPr="003476D4" w:rsidTr="00173768">
        <w:trPr>
          <w:trHeight w:val="285"/>
          <w:jc w:val="center"/>
        </w:trPr>
        <w:tc>
          <w:tcPr>
            <w:tcW w:w="775"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3</w:t>
            </w:r>
          </w:p>
        </w:tc>
        <w:tc>
          <w:tcPr>
            <w:tcW w:w="3740" w:type="dxa"/>
            <w:gridSpan w:val="2"/>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安全生产咨询</w:t>
            </w:r>
          </w:p>
        </w:tc>
        <w:tc>
          <w:tcPr>
            <w:tcW w:w="720"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总额</w:t>
            </w:r>
          </w:p>
        </w:tc>
        <w:tc>
          <w:tcPr>
            <w:tcW w:w="939" w:type="dxa"/>
            <w:shd w:val="clear" w:color="auto" w:fill="auto"/>
            <w:noWrap/>
            <w:vAlign w:val="center"/>
          </w:tcPr>
          <w:p w:rsidR="003476D4" w:rsidRPr="003476D4" w:rsidRDefault="003476D4" w:rsidP="00173768">
            <w:pPr>
              <w:widowControl/>
              <w:jc w:val="center"/>
              <w:rPr>
                <w:rFonts w:ascii="仿宋" w:eastAsia="仿宋" w:hAnsi="仿宋" w:cs="宋体"/>
                <w:szCs w:val="21"/>
              </w:rPr>
            </w:pPr>
          </w:p>
        </w:tc>
        <w:tc>
          <w:tcPr>
            <w:tcW w:w="3596" w:type="dxa"/>
            <w:vMerge/>
            <w:shd w:val="clear" w:color="auto" w:fill="auto"/>
            <w:noWrap/>
            <w:vAlign w:val="center"/>
          </w:tcPr>
          <w:p w:rsidR="003476D4" w:rsidRPr="003476D4" w:rsidRDefault="003476D4" w:rsidP="00173768">
            <w:pPr>
              <w:widowControl/>
              <w:jc w:val="center"/>
              <w:rPr>
                <w:rFonts w:ascii="仿宋" w:eastAsia="仿宋" w:hAnsi="仿宋" w:cs="宋体"/>
                <w:szCs w:val="21"/>
              </w:rPr>
            </w:pPr>
          </w:p>
        </w:tc>
      </w:tr>
      <w:tr w:rsidR="003476D4" w:rsidRPr="003476D4" w:rsidTr="00173768">
        <w:trPr>
          <w:trHeight w:val="285"/>
          <w:jc w:val="center"/>
        </w:trPr>
        <w:tc>
          <w:tcPr>
            <w:tcW w:w="775"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4</w:t>
            </w:r>
          </w:p>
        </w:tc>
        <w:tc>
          <w:tcPr>
            <w:tcW w:w="3740" w:type="dxa"/>
            <w:gridSpan w:val="2"/>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安全生产标准化建设及“平安工地”建设</w:t>
            </w:r>
          </w:p>
        </w:tc>
        <w:tc>
          <w:tcPr>
            <w:tcW w:w="720"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总额</w:t>
            </w:r>
          </w:p>
        </w:tc>
        <w:tc>
          <w:tcPr>
            <w:tcW w:w="939" w:type="dxa"/>
            <w:shd w:val="clear" w:color="auto" w:fill="auto"/>
            <w:noWrap/>
            <w:vAlign w:val="center"/>
          </w:tcPr>
          <w:p w:rsidR="003476D4" w:rsidRPr="003476D4" w:rsidRDefault="003476D4" w:rsidP="00173768">
            <w:pPr>
              <w:widowControl/>
              <w:jc w:val="center"/>
              <w:rPr>
                <w:rFonts w:ascii="仿宋" w:eastAsia="仿宋" w:hAnsi="仿宋" w:cs="宋体"/>
                <w:szCs w:val="21"/>
              </w:rPr>
            </w:pPr>
          </w:p>
        </w:tc>
        <w:tc>
          <w:tcPr>
            <w:tcW w:w="3596" w:type="dxa"/>
            <w:shd w:val="clear" w:color="auto" w:fill="auto"/>
            <w:noWrap/>
            <w:vAlign w:val="center"/>
          </w:tcPr>
          <w:p w:rsidR="003476D4" w:rsidRPr="003476D4" w:rsidRDefault="003476D4" w:rsidP="00173768">
            <w:pPr>
              <w:widowControl/>
              <w:rPr>
                <w:rFonts w:ascii="仿宋" w:eastAsia="仿宋" w:hAnsi="仿宋" w:cs="宋体"/>
                <w:szCs w:val="21"/>
              </w:rPr>
            </w:pPr>
            <w:r w:rsidRPr="003476D4">
              <w:rPr>
                <w:rFonts w:ascii="仿宋" w:eastAsia="仿宋" w:hAnsi="仿宋" w:hint="eastAsia"/>
                <w:szCs w:val="21"/>
              </w:rPr>
              <w:t>按照招标文件要求执行</w:t>
            </w:r>
          </w:p>
        </w:tc>
      </w:tr>
      <w:tr w:rsidR="003476D4" w:rsidRPr="003476D4" w:rsidTr="00173768">
        <w:trPr>
          <w:trHeight w:val="285"/>
          <w:jc w:val="center"/>
        </w:trPr>
        <w:tc>
          <w:tcPr>
            <w:tcW w:w="775" w:type="dxa"/>
            <w:shd w:val="clear" w:color="auto" w:fill="auto"/>
            <w:noWrap/>
            <w:vAlign w:val="center"/>
          </w:tcPr>
          <w:p w:rsidR="003476D4" w:rsidRPr="003476D4" w:rsidRDefault="003476D4" w:rsidP="00173768">
            <w:pPr>
              <w:widowControl/>
              <w:jc w:val="center"/>
              <w:rPr>
                <w:rFonts w:ascii="仿宋" w:eastAsia="仿宋" w:hAnsi="仿宋" w:cs="宋体"/>
                <w:b/>
                <w:bCs/>
                <w:szCs w:val="21"/>
              </w:rPr>
            </w:pPr>
            <w:r w:rsidRPr="003476D4">
              <w:rPr>
                <w:rFonts w:ascii="仿宋" w:eastAsia="仿宋" w:hAnsi="仿宋" w:cs="宋体" w:hint="eastAsia"/>
                <w:b/>
                <w:bCs/>
                <w:szCs w:val="21"/>
              </w:rPr>
              <w:t>E</w:t>
            </w:r>
          </w:p>
        </w:tc>
        <w:tc>
          <w:tcPr>
            <w:tcW w:w="8995" w:type="dxa"/>
            <w:gridSpan w:val="5"/>
            <w:shd w:val="clear" w:color="auto" w:fill="auto"/>
            <w:noWrap/>
            <w:vAlign w:val="center"/>
          </w:tcPr>
          <w:p w:rsidR="003476D4" w:rsidRPr="003476D4" w:rsidRDefault="003476D4" w:rsidP="00173768">
            <w:pPr>
              <w:widowControl/>
              <w:rPr>
                <w:rFonts w:ascii="仿宋" w:eastAsia="仿宋" w:hAnsi="仿宋" w:cs="宋体"/>
                <w:b/>
                <w:bCs/>
                <w:szCs w:val="21"/>
              </w:rPr>
            </w:pPr>
            <w:r w:rsidRPr="003476D4">
              <w:rPr>
                <w:rFonts w:ascii="仿宋" w:eastAsia="仿宋" w:hAnsi="仿宋" w:cs="宋体" w:hint="eastAsia"/>
                <w:b/>
                <w:bCs/>
                <w:szCs w:val="21"/>
              </w:rPr>
              <w:t>配备和更新现场作业人员安全防护用品</w:t>
            </w:r>
          </w:p>
        </w:tc>
      </w:tr>
      <w:tr w:rsidR="003476D4" w:rsidRPr="003476D4" w:rsidTr="00173768">
        <w:trPr>
          <w:trHeight w:val="285"/>
          <w:jc w:val="center"/>
        </w:trPr>
        <w:tc>
          <w:tcPr>
            <w:tcW w:w="775"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1</w:t>
            </w:r>
          </w:p>
        </w:tc>
        <w:tc>
          <w:tcPr>
            <w:tcW w:w="3740" w:type="dxa"/>
            <w:gridSpan w:val="2"/>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配备和更新现场作业人员安全防护用品</w:t>
            </w:r>
          </w:p>
        </w:tc>
        <w:tc>
          <w:tcPr>
            <w:tcW w:w="720" w:type="dxa"/>
            <w:shd w:val="clear" w:color="auto" w:fill="auto"/>
            <w:noWrap/>
            <w:vAlign w:val="center"/>
          </w:tcPr>
          <w:p w:rsidR="003476D4" w:rsidRPr="003476D4" w:rsidRDefault="003476D4" w:rsidP="00173768">
            <w:pPr>
              <w:widowControl/>
              <w:jc w:val="center"/>
              <w:rPr>
                <w:rFonts w:ascii="仿宋" w:eastAsia="仿宋" w:hAnsi="仿宋" w:cs="宋体"/>
                <w:szCs w:val="21"/>
              </w:rPr>
            </w:pPr>
          </w:p>
        </w:tc>
        <w:tc>
          <w:tcPr>
            <w:tcW w:w="939" w:type="dxa"/>
            <w:shd w:val="clear" w:color="auto" w:fill="auto"/>
            <w:noWrap/>
            <w:vAlign w:val="center"/>
          </w:tcPr>
          <w:p w:rsidR="003476D4" w:rsidRPr="003476D4" w:rsidRDefault="003476D4" w:rsidP="00173768">
            <w:pPr>
              <w:widowControl/>
              <w:jc w:val="center"/>
              <w:rPr>
                <w:rFonts w:ascii="仿宋" w:eastAsia="仿宋" w:hAnsi="仿宋" w:cs="宋体"/>
                <w:szCs w:val="21"/>
              </w:rPr>
            </w:pPr>
          </w:p>
        </w:tc>
        <w:tc>
          <w:tcPr>
            <w:tcW w:w="3596" w:type="dxa"/>
            <w:shd w:val="clear" w:color="auto" w:fill="auto"/>
            <w:noWrap/>
            <w:vAlign w:val="center"/>
          </w:tcPr>
          <w:p w:rsidR="003476D4" w:rsidRPr="003476D4" w:rsidRDefault="003476D4" w:rsidP="00173768">
            <w:pPr>
              <w:widowControl/>
              <w:rPr>
                <w:rFonts w:ascii="仿宋" w:eastAsia="仿宋" w:hAnsi="仿宋" w:cs="宋体" w:hint="eastAsia"/>
                <w:szCs w:val="21"/>
              </w:rPr>
            </w:pPr>
            <w:r w:rsidRPr="003476D4">
              <w:rPr>
                <w:rFonts w:ascii="仿宋" w:eastAsia="仿宋" w:hAnsi="仿宋" w:cs="宋体" w:hint="eastAsia"/>
                <w:szCs w:val="21"/>
              </w:rPr>
              <w:t>按实计量（</w:t>
            </w:r>
            <w:r w:rsidRPr="003476D4">
              <w:rPr>
                <w:rFonts w:ascii="仿宋" w:eastAsia="仿宋" w:hAnsi="仿宋" w:hint="eastAsia"/>
                <w:szCs w:val="21"/>
              </w:rPr>
              <w:t>计量需提供发票</w:t>
            </w:r>
            <w:r w:rsidRPr="003476D4">
              <w:rPr>
                <w:rFonts w:ascii="仿宋" w:eastAsia="仿宋" w:hAnsi="仿宋" w:cs="宋体" w:hint="eastAsia"/>
                <w:szCs w:val="21"/>
              </w:rPr>
              <w:t>）</w:t>
            </w:r>
          </w:p>
        </w:tc>
      </w:tr>
      <w:tr w:rsidR="003476D4" w:rsidRPr="003476D4" w:rsidTr="00173768">
        <w:trPr>
          <w:trHeight w:val="285"/>
          <w:jc w:val="center"/>
        </w:trPr>
        <w:tc>
          <w:tcPr>
            <w:tcW w:w="775" w:type="dxa"/>
            <w:shd w:val="clear" w:color="auto" w:fill="auto"/>
            <w:noWrap/>
            <w:vAlign w:val="center"/>
          </w:tcPr>
          <w:p w:rsidR="003476D4" w:rsidRPr="003476D4" w:rsidRDefault="003476D4" w:rsidP="00173768">
            <w:pPr>
              <w:widowControl/>
              <w:jc w:val="center"/>
              <w:rPr>
                <w:rFonts w:ascii="仿宋" w:eastAsia="仿宋" w:hAnsi="仿宋" w:cs="宋体"/>
                <w:b/>
                <w:bCs/>
                <w:szCs w:val="21"/>
              </w:rPr>
            </w:pPr>
            <w:r w:rsidRPr="003476D4">
              <w:rPr>
                <w:rFonts w:ascii="仿宋" w:eastAsia="仿宋" w:hAnsi="仿宋" w:cs="宋体" w:hint="eastAsia"/>
                <w:b/>
                <w:bCs/>
                <w:szCs w:val="21"/>
              </w:rPr>
              <w:t>F</w:t>
            </w:r>
          </w:p>
        </w:tc>
        <w:tc>
          <w:tcPr>
            <w:tcW w:w="8995" w:type="dxa"/>
            <w:gridSpan w:val="5"/>
            <w:shd w:val="clear" w:color="auto" w:fill="auto"/>
            <w:noWrap/>
            <w:vAlign w:val="center"/>
          </w:tcPr>
          <w:p w:rsidR="003476D4" w:rsidRPr="003476D4" w:rsidRDefault="003476D4" w:rsidP="00173768">
            <w:pPr>
              <w:widowControl/>
              <w:rPr>
                <w:rFonts w:ascii="仿宋" w:eastAsia="仿宋" w:hAnsi="仿宋" w:cs="宋体"/>
                <w:b/>
                <w:bCs/>
                <w:szCs w:val="21"/>
              </w:rPr>
            </w:pPr>
            <w:r w:rsidRPr="003476D4">
              <w:rPr>
                <w:rFonts w:ascii="仿宋" w:eastAsia="仿宋" w:hAnsi="仿宋" w:cs="宋体" w:hint="eastAsia"/>
                <w:b/>
                <w:bCs/>
                <w:szCs w:val="21"/>
              </w:rPr>
              <w:t>安全生产宣传、教育、培训</w:t>
            </w:r>
          </w:p>
        </w:tc>
      </w:tr>
      <w:tr w:rsidR="003476D4" w:rsidRPr="003476D4" w:rsidTr="00173768">
        <w:trPr>
          <w:trHeight w:val="285"/>
          <w:jc w:val="center"/>
        </w:trPr>
        <w:tc>
          <w:tcPr>
            <w:tcW w:w="775"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1</w:t>
            </w:r>
          </w:p>
        </w:tc>
        <w:tc>
          <w:tcPr>
            <w:tcW w:w="3740" w:type="dxa"/>
            <w:gridSpan w:val="2"/>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安全生产宣传、教育、培训</w:t>
            </w:r>
          </w:p>
        </w:tc>
        <w:tc>
          <w:tcPr>
            <w:tcW w:w="720"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总额</w:t>
            </w:r>
          </w:p>
        </w:tc>
        <w:tc>
          <w:tcPr>
            <w:tcW w:w="939" w:type="dxa"/>
            <w:shd w:val="clear" w:color="auto" w:fill="auto"/>
            <w:noWrap/>
            <w:vAlign w:val="center"/>
          </w:tcPr>
          <w:p w:rsidR="003476D4" w:rsidRPr="003476D4" w:rsidRDefault="003476D4" w:rsidP="00173768">
            <w:pPr>
              <w:widowControl/>
              <w:jc w:val="center"/>
              <w:rPr>
                <w:rFonts w:ascii="仿宋" w:eastAsia="仿宋" w:hAnsi="仿宋" w:cs="宋体"/>
                <w:szCs w:val="21"/>
              </w:rPr>
            </w:pPr>
          </w:p>
        </w:tc>
        <w:tc>
          <w:tcPr>
            <w:tcW w:w="3596" w:type="dxa"/>
            <w:shd w:val="clear" w:color="auto" w:fill="auto"/>
            <w:noWrap/>
            <w:vAlign w:val="center"/>
          </w:tcPr>
          <w:p w:rsidR="003476D4" w:rsidRPr="003476D4" w:rsidRDefault="003476D4" w:rsidP="00173768">
            <w:pPr>
              <w:rPr>
                <w:rFonts w:ascii="仿宋" w:eastAsia="仿宋" w:hAnsi="仿宋" w:hint="eastAsia"/>
                <w:szCs w:val="21"/>
              </w:rPr>
            </w:pPr>
            <w:r w:rsidRPr="003476D4">
              <w:rPr>
                <w:rFonts w:ascii="仿宋" w:eastAsia="仿宋" w:hAnsi="仿宋" w:hint="eastAsia"/>
                <w:szCs w:val="21"/>
              </w:rPr>
              <w:t>安全生产宣传、教育、培训，以项目计，5000万元以内的工程0.5万元、5000万至1亿以内工程1.5万元、1亿至2亿的工程2.5万元，超过2亿的工程统一4万。包括承包人对施工人员进行安全技术交底、安全操作规程培训、安全知识教育等支出的课时费；安全报纸、杂志订阅或购置费；安全知识竞赛、技能竞赛、安全专题会议等活动费用；安全经验交流、现场观摩等费用；安全标语、条幅制作费等。（计量前提</w:t>
            </w:r>
            <w:proofErr w:type="gramStart"/>
            <w:r w:rsidRPr="003476D4">
              <w:rPr>
                <w:rFonts w:ascii="仿宋" w:eastAsia="仿宋" w:hAnsi="仿宋" w:hint="eastAsia"/>
                <w:szCs w:val="21"/>
              </w:rPr>
              <w:t>须工程</w:t>
            </w:r>
            <w:proofErr w:type="gramEnd"/>
            <w:r w:rsidRPr="003476D4">
              <w:rPr>
                <w:rFonts w:ascii="仿宋" w:eastAsia="仿宋" w:hAnsi="仿宋" w:hint="eastAsia"/>
                <w:szCs w:val="21"/>
              </w:rPr>
              <w:t>安全考核达到相应的“平安工地”建设标准）</w:t>
            </w:r>
          </w:p>
        </w:tc>
      </w:tr>
      <w:tr w:rsidR="003476D4" w:rsidRPr="003476D4" w:rsidTr="00173768">
        <w:trPr>
          <w:trHeight w:val="285"/>
          <w:jc w:val="center"/>
        </w:trPr>
        <w:tc>
          <w:tcPr>
            <w:tcW w:w="775" w:type="dxa"/>
            <w:shd w:val="clear" w:color="auto" w:fill="auto"/>
            <w:noWrap/>
            <w:vAlign w:val="center"/>
          </w:tcPr>
          <w:p w:rsidR="003476D4" w:rsidRPr="003476D4" w:rsidRDefault="003476D4" w:rsidP="00173768">
            <w:pPr>
              <w:widowControl/>
              <w:jc w:val="center"/>
              <w:rPr>
                <w:rFonts w:ascii="仿宋" w:eastAsia="仿宋" w:hAnsi="仿宋" w:cs="宋体"/>
                <w:b/>
                <w:bCs/>
                <w:szCs w:val="21"/>
              </w:rPr>
            </w:pPr>
            <w:r w:rsidRPr="003476D4">
              <w:rPr>
                <w:rFonts w:ascii="仿宋" w:eastAsia="仿宋" w:hAnsi="仿宋" w:cs="宋体" w:hint="eastAsia"/>
                <w:b/>
                <w:bCs/>
                <w:szCs w:val="21"/>
              </w:rPr>
              <w:t>G</w:t>
            </w:r>
          </w:p>
        </w:tc>
        <w:tc>
          <w:tcPr>
            <w:tcW w:w="8995" w:type="dxa"/>
            <w:gridSpan w:val="5"/>
            <w:shd w:val="clear" w:color="auto" w:fill="auto"/>
            <w:vAlign w:val="center"/>
          </w:tcPr>
          <w:p w:rsidR="003476D4" w:rsidRPr="003476D4" w:rsidRDefault="003476D4" w:rsidP="00173768">
            <w:pPr>
              <w:widowControl/>
              <w:rPr>
                <w:rFonts w:ascii="仿宋" w:eastAsia="仿宋" w:hAnsi="仿宋" w:cs="宋体"/>
                <w:b/>
                <w:bCs/>
                <w:szCs w:val="21"/>
              </w:rPr>
            </w:pPr>
            <w:r w:rsidRPr="003476D4">
              <w:rPr>
                <w:rFonts w:ascii="仿宋" w:eastAsia="仿宋" w:hAnsi="仿宋" w:cs="宋体" w:hint="eastAsia"/>
                <w:b/>
                <w:bCs/>
                <w:szCs w:val="21"/>
              </w:rPr>
              <w:t>新技术、新标准、新工艺、新装备的推广应用</w:t>
            </w:r>
          </w:p>
        </w:tc>
      </w:tr>
      <w:tr w:rsidR="003476D4" w:rsidRPr="003476D4" w:rsidTr="00173768">
        <w:trPr>
          <w:trHeight w:val="285"/>
          <w:jc w:val="center"/>
        </w:trPr>
        <w:tc>
          <w:tcPr>
            <w:tcW w:w="775"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1</w:t>
            </w:r>
          </w:p>
        </w:tc>
        <w:tc>
          <w:tcPr>
            <w:tcW w:w="3740" w:type="dxa"/>
            <w:gridSpan w:val="2"/>
            <w:shd w:val="clear" w:color="auto" w:fill="auto"/>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新技术、新标准、新工艺、新装备的推广应用</w:t>
            </w:r>
          </w:p>
        </w:tc>
        <w:tc>
          <w:tcPr>
            <w:tcW w:w="720"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总额</w:t>
            </w:r>
          </w:p>
        </w:tc>
        <w:tc>
          <w:tcPr>
            <w:tcW w:w="939" w:type="dxa"/>
            <w:shd w:val="clear" w:color="auto" w:fill="auto"/>
            <w:noWrap/>
            <w:vAlign w:val="center"/>
          </w:tcPr>
          <w:p w:rsidR="003476D4" w:rsidRPr="003476D4" w:rsidRDefault="003476D4" w:rsidP="00173768">
            <w:pPr>
              <w:widowControl/>
              <w:jc w:val="center"/>
              <w:rPr>
                <w:rFonts w:ascii="仿宋" w:eastAsia="仿宋" w:hAnsi="仿宋" w:cs="宋体"/>
                <w:szCs w:val="21"/>
              </w:rPr>
            </w:pPr>
          </w:p>
        </w:tc>
        <w:tc>
          <w:tcPr>
            <w:tcW w:w="3596" w:type="dxa"/>
            <w:shd w:val="clear" w:color="auto" w:fill="auto"/>
            <w:noWrap/>
            <w:vAlign w:val="center"/>
          </w:tcPr>
          <w:p w:rsidR="003476D4" w:rsidRPr="003476D4" w:rsidRDefault="003476D4" w:rsidP="00173768">
            <w:pPr>
              <w:widowControl/>
              <w:jc w:val="left"/>
              <w:rPr>
                <w:rFonts w:ascii="仿宋" w:eastAsia="仿宋" w:hAnsi="仿宋" w:cs="宋体" w:hint="eastAsia"/>
                <w:szCs w:val="21"/>
              </w:rPr>
            </w:pPr>
            <w:r w:rsidRPr="003476D4">
              <w:rPr>
                <w:rFonts w:ascii="仿宋" w:eastAsia="仿宋" w:hAnsi="仿宋" w:cs="宋体" w:hint="eastAsia"/>
                <w:szCs w:val="21"/>
              </w:rPr>
              <w:t>按实计量</w:t>
            </w:r>
          </w:p>
        </w:tc>
      </w:tr>
      <w:tr w:rsidR="003476D4" w:rsidRPr="003476D4" w:rsidTr="00173768">
        <w:trPr>
          <w:trHeight w:val="285"/>
          <w:jc w:val="center"/>
        </w:trPr>
        <w:tc>
          <w:tcPr>
            <w:tcW w:w="775" w:type="dxa"/>
            <w:shd w:val="clear" w:color="auto" w:fill="auto"/>
            <w:noWrap/>
            <w:vAlign w:val="center"/>
          </w:tcPr>
          <w:p w:rsidR="003476D4" w:rsidRPr="003476D4" w:rsidRDefault="003476D4" w:rsidP="00173768">
            <w:pPr>
              <w:widowControl/>
              <w:jc w:val="center"/>
              <w:rPr>
                <w:rFonts w:ascii="仿宋" w:eastAsia="仿宋" w:hAnsi="仿宋" w:cs="宋体"/>
                <w:b/>
                <w:bCs/>
                <w:szCs w:val="21"/>
              </w:rPr>
            </w:pPr>
            <w:r w:rsidRPr="003476D4">
              <w:rPr>
                <w:rFonts w:ascii="仿宋" w:eastAsia="仿宋" w:hAnsi="仿宋" w:cs="宋体" w:hint="eastAsia"/>
                <w:b/>
                <w:bCs/>
                <w:szCs w:val="21"/>
              </w:rPr>
              <w:t>H</w:t>
            </w:r>
          </w:p>
        </w:tc>
        <w:tc>
          <w:tcPr>
            <w:tcW w:w="8995" w:type="dxa"/>
            <w:gridSpan w:val="5"/>
            <w:shd w:val="clear" w:color="auto" w:fill="auto"/>
            <w:noWrap/>
            <w:vAlign w:val="center"/>
          </w:tcPr>
          <w:p w:rsidR="003476D4" w:rsidRPr="003476D4" w:rsidRDefault="003476D4" w:rsidP="00173768">
            <w:pPr>
              <w:widowControl/>
              <w:rPr>
                <w:rFonts w:ascii="仿宋" w:eastAsia="仿宋" w:hAnsi="仿宋" w:cs="宋体"/>
                <w:b/>
                <w:bCs/>
                <w:szCs w:val="21"/>
              </w:rPr>
            </w:pPr>
            <w:r w:rsidRPr="003476D4">
              <w:rPr>
                <w:rFonts w:ascii="仿宋" w:eastAsia="仿宋" w:hAnsi="仿宋" w:cs="宋体" w:hint="eastAsia"/>
                <w:b/>
                <w:bCs/>
                <w:szCs w:val="21"/>
              </w:rPr>
              <w:t>安全设施和特种设备检测检验</w:t>
            </w:r>
          </w:p>
        </w:tc>
      </w:tr>
      <w:tr w:rsidR="003476D4" w:rsidRPr="003476D4" w:rsidTr="00173768">
        <w:trPr>
          <w:trHeight w:val="363"/>
          <w:jc w:val="center"/>
        </w:trPr>
        <w:tc>
          <w:tcPr>
            <w:tcW w:w="775" w:type="dxa"/>
            <w:vMerge w:val="restart"/>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1</w:t>
            </w:r>
          </w:p>
        </w:tc>
        <w:tc>
          <w:tcPr>
            <w:tcW w:w="1756" w:type="dxa"/>
            <w:vMerge w:val="restart"/>
            <w:shd w:val="clear" w:color="auto" w:fill="auto"/>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安全设施检测检验</w:t>
            </w:r>
          </w:p>
        </w:tc>
        <w:tc>
          <w:tcPr>
            <w:tcW w:w="1984"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安全带</w:t>
            </w:r>
          </w:p>
        </w:tc>
        <w:tc>
          <w:tcPr>
            <w:tcW w:w="720"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根</w:t>
            </w:r>
          </w:p>
        </w:tc>
        <w:tc>
          <w:tcPr>
            <w:tcW w:w="939"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150</w:t>
            </w:r>
          </w:p>
        </w:tc>
        <w:tc>
          <w:tcPr>
            <w:tcW w:w="3596" w:type="dxa"/>
            <w:vMerge w:val="restart"/>
            <w:shd w:val="clear" w:color="auto" w:fill="auto"/>
            <w:noWrap/>
            <w:vAlign w:val="center"/>
          </w:tcPr>
          <w:p w:rsidR="003476D4" w:rsidRPr="003476D4" w:rsidRDefault="003476D4" w:rsidP="00173768">
            <w:pPr>
              <w:rPr>
                <w:rFonts w:ascii="仿宋" w:eastAsia="仿宋" w:hAnsi="仿宋" w:hint="eastAsia"/>
                <w:szCs w:val="21"/>
              </w:rPr>
            </w:pPr>
            <w:r w:rsidRPr="003476D4">
              <w:rPr>
                <w:rFonts w:ascii="仿宋" w:eastAsia="仿宋" w:hAnsi="仿宋" w:hint="eastAsia"/>
                <w:szCs w:val="21"/>
              </w:rPr>
              <w:t>用于各类安全设施检测检验，包括安全带、安全网（3*</w:t>
            </w:r>
            <w:smartTag w:uri="urn:schemas-microsoft-com:office:smarttags" w:element="chmetcnv">
              <w:smartTagPr>
                <w:attr w:name="UnitName" w:val="m"/>
                <w:attr w:name="SourceValue" w:val="6"/>
                <w:attr w:name="HasSpace" w:val="False"/>
                <w:attr w:name="Negative" w:val="False"/>
                <w:attr w:name="NumberType" w:val="1"/>
                <w:attr w:name="TCSC" w:val="0"/>
              </w:smartTagPr>
              <w:r w:rsidRPr="003476D4">
                <w:rPr>
                  <w:rFonts w:ascii="仿宋" w:eastAsia="仿宋" w:hAnsi="仿宋" w:hint="eastAsia"/>
                  <w:szCs w:val="21"/>
                </w:rPr>
                <w:t>6m</w:t>
              </w:r>
            </w:smartTag>
            <w:r w:rsidRPr="003476D4">
              <w:rPr>
                <w:rFonts w:ascii="仿宋" w:eastAsia="仿宋" w:hAnsi="仿宋" w:hint="eastAsia"/>
                <w:szCs w:val="21"/>
              </w:rPr>
              <w:t>）、压力表等。（需提供检测合同、报告、发票等证明材</w:t>
            </w:r>
            <w:r w:rsidRPr="003476D4">
              <w:rPr>
                <w:rFonts w:ascii="仿宋" w:eastAsia="仿宋" w:hAnsi="仿宋" w:hint="eastAsia"/>
                <w:szCs w:val="21"/>
              </w:rPr>
              <w:lastRenderedPageBreak/>
              <w:t>料）</w:t>
            </w:r>
          </w:p>
        </w:tc>
      </w:tr>
      <w:tr w:rsidR="003476D4" w:rsidRPr="003476D4" w:rsidTr="00173768">
        <w:trPr>
          <w:trHeight w:val="494"/>
          <w:jc w:val="center"/>
        </w:trPr>
        <w:tc>
          <w:tcPr>
            <w:tcW w:w="775" w:type="dxa"/>
            <w:vMerge/>
            <w:vAlign w:val="center"/>
          </w:tcPr>
          <w:p w:rsidR="003476D4" w:rsidRPr="003476D4" w:rsidRDefault="003476D4" w:rsidP="00173768">
            <w:pPr>
              <w:widowControl/>
              <w:jc w:val="center"/>
              <w:rPr>
                <w:rFonts w:ascii="仿宋" w:eastAsia="仿宋" w:hAnsi="仿宋" w:cs="宋体"/>
                <w:szCs w:val="21"/>
              </w:rPr>
            </w:pPr>
          </w:p>
        </w:tc>
        <w:tc>
          <w:tcPr>
            <w:tcW w:w="1756" w:type="dxa"/>
            <w:vMerge/>
            <w:vAlign w:val="center"/>
          </w:tcPr>
          <w:p w:rsidR="003476D4" w:rsidRPr="003476D4" w:rsidRDefault="003476D4" w:rsidP="00173768">
            <w:pPr>
              <w:widowControl/>
              <w:jc w:val="center"/>
              <w:rPr>
                <w:rFonts w:ascii="仿宋" w:eastAsia="仿宋" w:hAnsi="仿宋" w:cs="宋体"/>
                <w:szCs w:val="21"/>
              </w:rPr>
            </w:pPr>
          </w:p>
        </w:tc>
        <w:tc>
          <w:tcPr>
            <w:tcW w:w="1984"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安全网</w:t>
            </w:r>
          </w:p>
        </w:tc>
        <w:tc>
          <w:tcPr>
            <w:tcW w:w="720"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张</w:t>
            </w:r>
          </w:p>
        </w:tc>
        <w:tc>
          <w:tcPr>
            <w:tcW w:w="939"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300</w:t>
            </w:r>
          </w:p>
        </w:tc>
        <w:tc>
          <w:tcPr>
            <w:tcW w:w="3596" w:type="dxa"/>
            <w:vMerge/>
            <w:shd w:val="clear" w:color="auto" w:fill="auto"/>
            <w:noWrap/>
            <w:vAlign w:val="center"/>
          </w:tcPr>
          <w:p w:rsidR="003476D4" w:rsidRPr="003476D4" w:rsidRDefault="003476D4" w:rsidP="00173768">
            <w:pPr>
              <w:widowControl/>
              <w:jc w:val="center"/>
              <w:rPr>
                <w:rFonts w:ascii="仿宋" w:eastAsia="仿宋" w:hAnsi="仿宋" w:cs="宋体"/>
                <w:szCs w:val="21"/>
              </w:rPr>
            </w:pPr>
          </w:p>
        </w:tc>
      </w:tr>
      <w:tr w:rsidR="003476D4" w:rsidRPr="003476D4" w:rsidTr="00173768">
        <w:trPr>
          <w:trHeight w:val="285"/>
          <w:jc w:val="center"/>
        </w:trPr>
        <w:tc>
          <w:tcPr>
            <w:tcW w:w="775" w:type="dxa"/>
            <w:vMerge/>
            <w:vAlign w:val="center"/>
          </w:tcPr>
          <w:p w:rsidR="003476D4" w:rsidRPr="003476D4" w:rsidRDefault="003476D4" w:rsidP="00173768">
            <w:pPr>
              <w:widowControl/>
              <w:jc w:val="center"/>
              <w:rPr>
                <w:rFonts w:ascii="仿宋" w:eastAsia="仿宋" w:hAnsi="仿宋" w:cs="宋体"/>
                <w:szCs w:val="21"/>
              </w:rPr>
            </w:pPr>
          </w:p>
        </w:tc>
        <w:tc>
          <w:tcPr>
            <w:tcW w:w="1756" w:type="dxa"/>
            <w:vMerge/>
            <w:vAlign w:val="center"/>
          </w:tcPr>
          <w:p w:rsidR="003476D4" w:rsidRPr="003476D4" w:rsidRDefault="003476D4" w:rsidP="00173768">
            <w:pPr>
              <w:widowControl/>
              <w:jc w:val="center"/>
              <w:rPr>
                <w:rFonts w:ascii="仿宋" w:eastAsia="仿宋" w:hAnsi="仿宋" w:cs="宋体"/>
                <w:szCs w:val="21"/>
              </w:rPr>
            </w:pPr>
          </w:p>
        </w:tc>
        <w:tc>
          <w:tcPr>
            <w:tcW w:w="1984"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压力表</w:t>
            </w:r>
          </w:p>
        </w:tc>
        <w:tc>
          <w:tcPr>
            <w:tcW w:w="720" w:type="dxa"/>
            <w:shd w:val="clear" w:color="auto" w:fill="auto"/>
            <w:noWrap/>
            <w:vAlign w:val="center"/>
          </w:tcPr>
          <w:p w:rsidR="003476D4" w:rsidRPr="003476D4" w:rsidRDefault="003476D4" w:rsidP="00173768">
            <w:pPr>
              <w:widowControl/>
              <w:jc w:val="center"/>
              <w:rPr>
                <w:rFonts w:ascii="仿宋" w:eastAsia="仿宋" w:hAnsi="仿宋" w:cs="宋体"/>
                <w:szCs w:val="21"/>
              </w:rPr>
            </w:pPr>
            <w:proofErr w:type="gramStart"/>
            <w:r w:rsidRPr="003476D4">
              <w:rPr>
                <w:rFonts w:ascii="仿宋" w:eastAsia="仿宋" w:hAnsi="仿宋" w:cs="宋体" w:hint="eastAsia"/>
                <w:szCs w:val="21"/>
              </w:rPr>
              <w:t>个</w:t>
            </w:r>
            <w:proofErr w:type="gramEnd"/>
          </w:p>
        </w:tc>
        <w:tc>
          <w:tcPr>
            <w:tcW w:w="939"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50</w:t>
            </w:r>
          </w:p>
        </w:tc>
        <w:tc>
          <w:tcPr>
            <w:tcW w:w="3596" w:type="dxa"/>
            <w:vMerge/>
            <w:shd w:val="clear" w:color="auto" w:fill="auto"/>
            <w:noWrap/>
            <w:vAlign w:val="center"/>
          </w:tcPr>
          <w:p w:rsidR="003476D4" w:rsidRPr="003476D4" w:rsidRDefault="003476D4" w:rsidP="00173768">
            <w:pPr>
              <w:widowControl/>
              <w:jc w:val="center"/>
              <w:rPr>
                <w:rFonts w:ascii="仿宋" w:eastAsia="仿宋" w:hAnsi="仿宋" w:cs="宋体"/>
                <w:szCs w:val="21"/>
              </w:rPr>
            </w:pPr>
          </w:p>
        </w:tc>
      </w:tr>
      <w:tr w:rsidR="003476D4" w:rsidRPr="003476D4" w:rsidTr="00173768">
        <w:trPr>
          <w:trHeight w:val="285"/>
          <w:jc w:val="center"/>
        </w:trPr>
        <w:tc>
          <w:tcPr>
            <w:tcW w:w="775"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lastRenderedPageBreak/>
              <w:t>2</w:t>
            </w:r>
          </w:p>
        </w:tc>
        <w:tc>
          <w:tcPr>
            <w:tcW w:w="3740" w:type="dxa"/>
            <w:gridSpan w:val="2"/>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特种设备检测检验</w:t>
            </w:r>
          </w:p>
        </w:tc>
        <w:tc>
          <w:tcPr>
            <w:tcW w:w="720"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总额</w:t>
            </w:r>
          </w:p>
        </w:tc>
        <w:tc>
          <w:tcPr>
            <w:tcW w:w="939" w:type="dxa"/>
            <w:shd w:val="clear" w:color="auto" w:fill="auto"/>
            <w:noWrap/>
            <w:vAlign w:val="center"/>
          </w:tcPr>
          <w:p w:rsidR="003476D4" w:rsidRPr="003476D4" w:rsidRDefault="003476D4" w:rsidP="00173768">
            <w:pPr>
              <w:widowControl/>
              <w:jc w:val="center"/>
              <w:rPr>
                <w:rFonts w:ascii="仿宋" w:eastAsia="仿宋" w:hAnsi="仿宋" w:cs="宋体"/>
                <w:szCs w:val="21"/>
              </w:rPr>
            </w:pPr>
          </w:p>
        </w:tc>
        <w:tc>
          <w:tcPr>
            <w:tcW w:w="3596" w:type="dxa"/>
            <w:shd w:val="clear" w:color="auto" w:fill="auto"/>
            <w:noWrap/>
            <w:vAlign w:val="center"/>
          </w:tcPr>
          <w:p w:rsidR="003476D4" w:rsidRPr="003476D4" w:rsidRDefault="003476D4" w:rsidP="00173768">
            <w:pPr>
              <w:widowControl/>
              <w:rPr>
                <w:rFonts w:ascii="仿宋" w:eastAsia="仿宋" w:hAnsi="仿宋" w:cs="宋体"/>
                <w:szCs w:val="21"/>
              </w:rPr>
            </w:pPr>
            <w:r w:rsidRPr="003476D4">
              <w:rPr>
                <w:rFonts w:ascii="仿宋" w:eastAsia="仿宋" w:hAnsi="仿宋" w:hint="eastAsia"/>
                <w:szCs w:val="21"/>
              </w:rPr>
              <w:t>特种设备检测检验指在平安工地中要求建立</w:t>
            </w:r>
            <w:proofErr w:type="gramStart"/>
            <w:r w:rsidRPr="003476D4">
              <w:rPr>
                <w:rFonts w:ascii="仿宋" w:eastAsia="仿宋" w:hAnsi="仿宋" w:hint="eastAsia"/>
                <w:szCs w:val="21"/>
              </w:rPr>
              <w:t>一</w:t>
            </w:r>
            <w:proofErr w:type="gramEnd"/>
            <w:r w:rsidRPr="003476D4">
              <w:rPr>
                <w:rFonts w:ascii="仿宋" w:eastAsia="仿宋" w:hAnsi="仿宋" w:hint="eastAsia"/>
                <w:szCs w:val="21"/>
              </w:rPr>
              <w:t>机一档的设备的检测检验（需提供检测合同、报告、发票等证明材料）</w:t>
            </w:r>
          </w:p>
        </w:tc>
      </w:tr>
      <w:tr w:rsidR="003476D4" w:rsidRPr="003476D4" w:rsidTr="00173768">
        <w:trPr>
          <w:trHeight w:val="285"/>
          <w:jc w:val="center"/>
        </w:trPr>
        <w:tc>
          <w:tcPr>
            <w:tcW w:w="775"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3</w:t>
            </w:r>
          </w:p>
        </w:tc>
        <w:tc>
          <w:tcPr>
            <w:tcW w:w="3740" w:type="dxa"/>
            <w:gridSpan w:val="2"/>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扣件检测</w:t>
            </w:r>
          </w:p>
        </w:tc>
        <w:tc>
          <w:tcPr>
            <w:tcW w:w="720"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套</w:t>
            </w:r>
          </w:p>
        </w:tc>
        <w:tc>
          <w:tcPr>
            <w:tcW w:w="939" w:type="dxa"/>
            <w:shd w:val="clear" w:color="auto" w:fill="auto"/>
            <w:noWrap/>
            <w:vAlign w:val="center"/>
          </w:tcPr>
          <w:p w:rsidR="003476D4" w:rsidRPr="003476D4" w:rsidRDefault="003476D4" w:rsidP="00173768">
            <w:pPr>
              <w:widowControl/>
              <w:jc w:val="center"/>
              <w:rPr>
                <w:rFonts w:ascii="仿宋" w:eastAsia="仿宋" w:hAnsi="仿宋" w:cs="宋体" w:hint="eastAsia"/>
                <w:szCs w:val="21"/>
              </w:rPr>
            </w:pPr>
            <w:r w:rsidRPr="003476D4">
              <w:rPr>
                <w:rFonts w:ascii="仿宋" w:eastAsia="仿宋" w:hAnsi="仿宋" w:cs="宋体" w:hint="eastAsia"/>
                <w:szCs w:val="21"/>
              </w:rPr>
              <w:t>2800</w:t>
            </w:r>
          </w:p>
        </w:tc>
        <w:tc>
          <w:tcPr>
            <w:tcW w:w="3596" w:type="dxa"/>
            <w:shd w:val="clear" w:color="auto" w:fill="auto"/>
            <w:noWrap/>
            <w:vAlign w:val="center"/>
          </w:tcPr>
          <w:p w:rsidR="003476D4" w:rsidRPr="003476D4" w:rsidRDefault="003476D4" w:rsidP="00173768">
            <w:pPr>
              <w:widowControl/>
              <w:jc w:val="left"/>
              <w:rPr>
                <w:rFonts w:ascii="仿宋" w:eastAsia="仿宋" w:hAnsi="仿宋" w:cs="宋体"/>
                <w:szCs w:val="21"/>
              </w:rPr>
            </w:pPr>
            <w:r w:rsidRPr="003476D4">
              <w:rPr>
                <w:rFonts w:ascii="仿宋" w:eastAsia="仿宋" w:hAnsi="仿宋" w:hint="eastAsia"/>
                <w:szCs w:val="21"/>
              </w:rPr>
              <w:t>施工单位依据国家标准规定，对施工现场搭设的支架进行检测（需提供检测合同、报告、发票等证明材料）</w:t>
            </w:r>
          </w:p>
        </w:tc>
      </w:tr>
      <w:tr w:rsidR="003476D4" w:rsidRPr="003476D4" w:rsidTr="00173768">
        <w:trPr>
          <w:trHeight w:val="285"/>
          <w:jc w:val="center"/>
        </w:trPr>
        <w:tc>
          <w:tcPr>
            <w:tcW w:w="775" w:type="dxa"/>
            <w:shd w:val="clear" w:color="auto" w:fill="auto"/>
            <w:noWrap/>
            <w:vAlign w:val="center"/>
          </w:tcPr>
          <w:p w:rsidR="003476D4" w:rsidRPr="003476D4" w:rsidRDefault="003476D4" w:rsidP="00173768">
            <w:pPr>
              <w:widowControl/>
              <w:jc w:val="center"/>
              <w:rPr>
                <w:rFonts w:ascii="仿宋" w:eastAsia="仿宋" w:hAnsi="仿宋" w:cs="宋体"/>
                <w:b/>
                <w:bCs/>
                <w:szCs w:val="21"/>
              </w:rPr>
            </w:pPr>
            <w:r w:rsidRPr="003476D4">
              <w:rPr>
                <w:rFonts w:ascii="仿宋" w:eastAsia="仿宋" w:hAnsi="仿宋" w:cs="宋体" w:hint="eastAsia"/>
                <w:b/>
                <w:bCs/>
                <w:szCs w:val="21"/>
              </w:rPr>
              <w:t>I</w:t>
            </w:r>
          </w:p>
        </w:tc>
        <w:tc>
          <w:tcPr>
            <w:tcW w:w="8995" w:type="dxa"/>
            <w:gridSpan w:val="5"/>
            <w:shd w:val="clear" w:color="auto" w:fill="auto"/>
            <w:noWrap/>
            <w:vAlign w:val="center"/>
          </w:tcPr>
          <w:p w:rsidR="003476D4" w:rsidRPr="003476D4" w:rsidRDefault="003476D4" w:rsidP="00173768">
            <w:pPr>
              <w:widowControl/>
              <w:rPr>
                <w:rFonts w:ascii="仿宋" w:eastAsia="仿宋" w:hAnsi="仿宋" w:cs="宋体"/>
                <w:b/>
                <w:bCs/>
                <w:szCs w:val="21"/>
              </w:rPr>
            </w:pPr>
            <w:r w:rsidRPr="003476D4">
              <w:rPr>
                <w:rFonts w:ascii="仿宋" w:eastAsia="仿宋" w:hAnsi="仿宋" w:cs="宋体" w:hint="eastAsia"/>
                <w:b/>
                <w:bCs/>
                <w:szCs w:val="21"/>
              </w:rPr>
              <w:t>其它与安全生产直接相关的支出</w:t>
            </w:r>
          </w:p>
        </w:tc>
      </w:tr>
      <w:tr w:rsidR="003476D4" w:rsidRPr="003476D4" w:rsidTr="00173768">
        <w:trPr>
          <w:trHeight w:val="285"/>
          <w:jc w:val="center"/>
        </w:trPr>
        <w:tc>
          <w:tcPr>
            <w:tcW w:w="775"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1</w:t>
            </w:r>
          </w:p>
        </w:tc>
        <w:tc>
          <w:tcPr>
            <w:tcW w:w="3740" w:type="dxa"/>
            <w:gridSpan w:val="2"/>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办公用品费</w:t>
            </w:r>
          </w:p>
        </w:tc>
        <w:tc>
          <w:tcPr>
            <w:tcW w:w="720"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总额</w:t>
            </w:r>
          </w:p>
        </w:tc>
        <w:tc>
          <w:tcPr>
            <w:tcW w:w="939" w:type="dxa"/>
            <w:shd w:val="clear" w:color="auto" w:fill="auto"/>
            <w:noWrap/>
            <w:vAlign w:val="center"/>
          </w:tcPr>
          <w:p w:rsidR="003476D4" w:rsidRPr="003476D4" w:rsidRDefault="003476D4" w:rsidP="00173768">
            <w:pPr>
              <w:widowControl/>
              <w:jc w:val="center"/>
              <w:rPr>
                <w:rFonts w:ascii="仿宋" w:eastAsia="仿宋" w:hAnsi="仿宋" w:cs="宋体"/>
                <w:szCs w:val="21"/>
              </w:rPr>
            </w:pPr>
          </w:p>
        </w:tc>
        <w:tc>
          <w:tcPr>
            <w:tcW w:w="3596" w:type="dxa"/>
            <w:shd w:val="clear" w:color="auto" w:fill="auto"/>
            <w:noWrap/>
            <w:vAlign w:val="center"/>
          </w:tcPr>
          <w:p w:rsidR="003476D4" w:rsidRPr="003476D4" w:rsidRDefault="003476D4" w:rsidP="00173768">
            <w:pPr>
              <w:rPr>
                <w:rFonts w:ascii="仿宋" w:eastAsia="仿宋" w:hAnsi="仿宋" w:hint="eastAsia"/>
                <w:szCs w:val="21"/>
              </w:rPr>
            </w:pPr>
            <w:r w:rsidRPr="003476D4">
              <w:rPr>
                <w:rFonts w:ascii="仿宋" w:eastAsia="仿宋" w:hAnsi="仿宋" w:hint="eastAsia"/>
                <w:szCs w:val="21"/>
              </w:rPr>
              <w:t>施工单位为本项目安全管理人员配备的计算机、打印机、照相机、摄像机等办公设施购置费和耗材、印刷、</w:t>
            </w:r>
            <w:proofErr w:type="gramStart"/>
            <w:r w:rsidRPr="003476D4">
              <w:rPr>
                <w:rFonts w:ascii="仿宋" w:eastAsia="仿宋" w:hAnsi="仿宋" w:hint="eastAsia"/>
                <w:szCs w:val="21"/>
              </w:rPr>
              <w:t>彩扩费</w:t>
            </w:r>
            <w:proofErr w:type="gramEnd"/>
            <w:r w:rsidRPr="003476D4">
              <w:rPr>
                <w:rFonts w:ascii="仿宋" w:eastAsia="仿宋" w:hAnsi="仿宋" w:hint="eastAsia"/>
                <w:szCs w:val="21"/>
              </w:rPr>
              <w:t>等。按实计量，但不得超出以下限额：办公用品费以项目计，5000万元以内的工程0.25万元、5000万至1亿以内工程0.75万元、1亿至2亿的工程1.5万元，超过2亿的工程统一2万。（计量前提</w:t>
            </w:r>
            <w:proofErr w:type="gramStart"/>
            <w:r w:rsidRPr="003476D4">
              <w:rPr>
                <w:rFonts w:ascii="仿宋" w:eastAsia="仿宋" w:hAnsi="仿宋" w:hint="eastAsia"/>
                <w:szCs w:val="21"/>
              </w:rPr>
              <w:t>须工程</w:t>
            </w:r>
            <w:proofErr w:type="gramEnd"/>
            <w:r w:rsidRPr="003476D4">
              <w:rPr>
                <w:rFonts w:ascii="仿宋" w:eastAsia="仿宋" w:hAnsi="仿宋" w:hint="eastAsia"/>
                <w:szCs w:val="21"/>
              </w:rPr>
              <w:t>安全考核达到相应的“平安工地”建设标准）</w:t>
            </w:r>
          </w:p>
        </w:tc>
      </w:tr>
      <w:tr w:rsidR="003476D4" w:rsidRPr="003476D4" w:rsidTr="00173768">
        <w:trPr>
          <w:trHeight w:val="285"/>
          <w:jc w:val="center"/>
        </w:trPr>
        <w:tc>
          <w:tcPr>
            <w:tcW w:w="775"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2</w:t>
            </w:r>
          </w:p>
        </w:tc>
        <w:tc>
          <w:tcPr>
            <w:tcW w:w="3740" w:type="dxa"/>
            <w:gridSpan w:val="2"/>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雇工费</w:t>
            </w:r>
          </w:p>
        </w:tc>
        <w:tc>
          <w:tcPr>
            <w:tcW w:w="720"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日</w:t>
            </w:r>
          </w:p>
        </w:tc>
        <w:tc>
          <w:tcPr>
            <w:tcW w:w="939" w:type="dxa"/>
            <w:shd w:val="clear" w:color="auto" w:fill="auto"/>
            <w:noWrap/>
            <w:vAlign w:val="center"/>
          </w:tcPr>
          <w:p w:rsidR="003476D4" w:rsidRPr="003476D4" w:rsidRDefault="003476D4" w:rsidP="00173768">
            <w:pPr>
              <w:widowControl/>
              <w:jc w:val="center"/>
              <w:rPr>
                <w:rFonts w:ascii="仿宋" w:eastAsia="仿宋" w:hAnsi="仿宋" w:cs="宋体" w:hint="eastAsia"/>
                <w:szCs w:val="21"/>
              </w:rPr>
            </w:pPr>
            <w:r w:rsidRPr="003476D4">
              <w:rPr>
                <w:rFonts w:ascii="仿宋" w:eastAsia="仿宋" w:hAnsi="仿宋" w:cs="宋体" w:hint="eastAsia"/>
                <w:szCs w:val="21"/>
              </w:rPr>
              <w:t>180</w:t>
            </w:r>
          </w:p>
        </w:tc>
        <w:tc>
          <w:tcPr>
            <w:tcW w:w="3596" w:type="dxa"/>
            <w:shd w:val="clear" w:color="auto" w:fill="auto"/>
            <w:noWrap/>
            <w:vAlign w:val="center"/>
          </w:tcPr>
          <w:p w:rsidR="003476D4" w:rsidRPr="003476D4" w:rsidRDefault="003476D4" w:rsidP="00173768">
            <w:pPr>
              <w:tabs>
                <w:tab w:val="left" w:pos="900"/>
                <w:tab w:val="left" w:pos="1080"/>
              </w:tabs>
              <w:rPr>
                <w:rFonts w:ascii="仿宋" w:eastAsia="仿宋" w:hAnsi="仿宋" w:hint="eastAsia"/>
                <w:szCs w:val="21"/>
              </w:rPr>
            </w:pPr>
            <w:r w:rsidRPr="003476D4">
              <w:rPr>
                <w:rFonts w:ascii="仿宋" w:eastAsia="仿宋" w:hAnsi="仿宋" w:hint="eastAsia"/>
                <w:szCs w:val="21"/>
              </w:rPr>
              <w:t>（边施工边通车交通疏导、施工进出道口交通管制）雇佣交通协管人员所支出的人工费用。（须提供相关证明材料。）</w:t>
            </w:r>
          </w:p>
        </w:tc>
      </w:tr>
      <w:tr w:rsidR="003476D4" w:rsidRPr="003476D4" w:rsidTr="00173768">
        <w:trPr>
          <w:trHeight w:val="285"/>
          <w:jc w:val="center"/>
        </w:trPr>
        <w:tc>
          <w:tcPr>
            <w:tcW w:w="775"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3</w:t>
            </w:r>
          </w:p>
        </w:tc>
        <w:tc>
          <w:tcPr>
            <w:tcW w:w="3740" w:type="dxa"/>
            <w:gridSpan w:val="2"/>
            <w:shd w:val="clear" w:color="auto" w:fill="auto"/>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其它</w:t>
            </w:r>
          </w:p>
        </w:tc>
        <w:tc>
          <w:tcPr>
            <w:tcW w:w="720" w:type="dxa"/>
            <w:shd w:val="clear" w:color="auto" w:fill="auto"/>
            <w:noWrap/>
            <w:vAlign w:val="center"/>
          </w:tcPr>
          <w:p w:rsidR="003476D4" w:rsidRPr="003476D4" w:rsidRDefault="003476D4" w:rsidP="00173768">
            <w:pPr>
              <w:widowControl/>
              <w:jc w:val="center"/>
              <w:rPr>
                <w:rFonts w:ascii="仿宋" w:eastAsia="仿宋" w:hAnsi="仿宋" w:cs="宋体"/>
                <w:szCs w:val="21"/>
              </w:rPr>
            </w:pPr>
            <w:r w:rsidRPr="003476D4">
              <w:rPr>
                <w:rFonts w:ascii="仿宋" w:eastAsia="仿宋" w:hAnsi="仿宋" w:cs="宋体" w:hint="eastAsia"/>
                <w:szCs w:val="21"/>
              </w:rPr>
              <w:t>总额</w:t>
            </w:r>
          </w:p>
        </w:tc>
        <w:tc>
          <w:tcPr>
            <w:tcW w:w="939" w:type="dxa"/>
            <w:shd w:val="clear" w:color="auto" w:fill="auto"/>
            <w:noWrap/>
            <w:vAlign w:val="center"/>
          </w:tcPr>
          <w:p w:rsidR="003476D4" w:rsidRPr="003476D4" w:rsidRDefault="003476D4" w:rsidP="00173768">
            <w:pPr>
              <w:widowControl/>
              <w:jc w:val="center"/>
              <w:rPr>
                <w:rFonts w:ascii="仿宋" w:eastAsia="仿宋" w:hAnsi="仿宋" w:cs="宋体"/>
                <w:szCs w:val="21"/>
              </w:rPr>
            </w:pPr>
          </w:p>
        </w:tc>
        <w:tc>
          <w:tcPr>
            <w:tcW w:w="3596" w:type="dxa"/>
            <w:shd w:val="clear" w:color="auto" w:fill="auto"/>
            <w:noWrap/>
            <w:vAlign w:val="center"/>
          </w:tcPr>
          <w:p w:rsidR="003476D4" w:rsidRPr="003476D4" w:rsidRDefault="003476D4" w:rsidP="00173768">
            <w:pPr>
              <w:widowControl/>
              <w:rPr>
                <w:rFonts w:ascii="仿宋" w:eastAsia="仿宋" w:hAnsi="仿宋" w:cs="宋体"/>
                <w:szCs w:val="21"/>
              </w:rPr>
            </w:pPr>
            <w:r w:rsidRPr="003476D4">
              <w:rPr>
                <w:rFonts w:ascii="仿宋" w:eastAsia="仿宋" w:hAnsi="仿宋" w:hint="eastAsia"/>
                <w:szCs w:val="21"/>
              </w:rPr>
              <w:t>在施工过程中实际发生的经监理单位和建设单位认可的其它与安全生产直接相关的费用</w:t>
            </w:r>
          </w:p>
        </w:tc>
      </w:tr>
    </w:tbl>
    <w:p w:rsidR="003476D4" w:rsidRPr="003476D4" w:rsidRDefault="003476D4" w:rsidP="003476D4">
      <w:pPr>
        <w:jc w:val="left"/>
        <w:rPr>
          <w:rFonts w:ascii="仿宋" w:eastAsia="仿宋" w:hAnsi="仿宋" w:hint="eastAsia"/>
          <w:sz w:val="24"/>
        </w:rPr>
      </w:pPr>
    </w:p>
    <w:p w:rsidR="003476D4" w:rsidRPr="003476D4" w:rsidRDefault="003476D4" w:rsidP="003476D4">
      <w:pPr>
        <w:jc w:val="left"/>
        <w:rPr>
          <w:rFonts w:ascii="仿宋" w:eastAsia="仿宋" w:hAnsi="仿宋" w:hint="eastAsia"/>
          <w:sz w:val="24"/>
        </w:rPr>
      </w:pPr>
    </w:p>
    <w:p w:rsidR="003476D4" w:rsidRPr="003476D4" w:rsidRDefault="003476D4" w:rsidP="003476D4">
      <w:pPr>
        <w:jc w:val="left"/>
        <w:rPr>
          <w:rFonts w:ascii="仿宋" w:eastAsia="仿宋" w:hAnsi="仿宋" w:hint="eastAsia"/>
          <w:sz w:val="24"/>
        </w:rPr>
      </w:pPr>
    </w:p>
    <w:p w:rsidR="003476D4" w:rsidRPr="003476D4" w:rsidRDefault="003476D4" w:rsidP="003476D4">
      <w:pPr>
        <w:jc w:val="left"/>
        <w:rPr>
          <w:rFonts w:ascii="仿宋" w:eastAsia="仿宋" w:hAnsi="仿宋" w:hint="eastAsia"/>
          <w:sz w:val="24"/>
        </w:rPr>
      </w:pPr>
    </w:p>
    <w:p w:rsidR="003476D4" w:rsidRPr="003476D4" w:rsidRDefault="003476D4" w:rsidP="003476D4">
      <w:pPr>
        <w:jc w:val="left"/>
        <w:rPr>
          <w:rFonts w:ascii="仿宋" w:eastAsia="仿宋" w:hAnsi="仿宋" w:hint="eastAsia"/>
          <w:sz w:val="24"/>
        </w:rPr>
      </w:pPr>
    </w:p>
    <w:p w:rsidR="003476D4" w:rsidRPr="003476D4" w:rsidRDefault="003476D4" w:rsidP="003476D4">
      <w:pPr>
        <w:jc w:val="left"/>
        <w:rPr>
          <w:rFonts w:ascii="仿宋" w:eastAsia="仿宋" w:hAnsi="仿宋" w:hint="eastAsia"/>
          <w:sz w:val="24"/>
        </w:rPr>
      </w:pPr>
    </w:p>
    <w:p w:rsidR="003476D4" w:rsidRPr="003476D4" w:rsidRDefault="003476D4" w:rsidP="003476D4">
      <w:pPr>
        <w:jc w:val="left"/>
        <w:rPr>
          <w:rFonts w:ascii="仿宋" w:eastAsia="仿宋" w:hAnsi="仿宋" w:hint="eastAsia"/>
          <w:sz w:val="24"/>
        </w:rPr>
      </w:pPr>
      <w:r w:rsidRPr="003476D4">
        <w:rPr>
          <w:rFonts w:ascii="仿宋" w:eastAsia="仿宋" w:hAnsi="仿宋" w:hint="eastAsia"/>
          <w:szCs w:val="21"/>
        </w:rPr>
        <w:pict>
          <v:line id="_x0000_s1026" style="position:absolute;z-index:251658240" from="28.5pt,9.4pt" to="470.7pt,9.4pt" strokeweight=".2mm"/>
        </w:pict>
      </w:r>
    </w:p>
    <w:p w:rsidR="00F4597F" w:rsidRPr="003476D4" w:rsidRDefault="003476D4" w:rsidP="003476D4">
      <w:pPr>
        <w:ind w:firstLineChars="300" w:firstLine="630"/>
        <w:rPr>
          <w:rFonts w:ascii="仿宋" w:eastAsia="仿宋" w:hAnsi="仿宋"/>
        </w:rPr>
      </w:pPr>
      <w:r w:rsidRPr="003476D4">
        <w:rPr>
          <w:rFonts w:ascii="仿宋" w:eastAsia="仿宋" w:hAnsi="仿宋" w:hint="eastAsia"/>
          <w:szCs w:val="21"/>
        </w:rPr>
        <w:pict>
          <v:line id="_x0000_s1027" style="position:absolute;left:0;text-align:left;z-index:251658240" from="28.5pt,29.75pt" to="470.7pt,29.75pt" strokeweight=".3mm">
            <w10:wrap type="square"/>
          </v:line>
        </w:pict>
      </w:r>
      <w:r w:rsidRPr="003476D4">
        <w:rPr>
          <w:rFonts w:ascii="仿宋" w:eastAsia="仿宋" w:hAnsi="仿宋" w:hint="eastAsia"/>
          <w:szCs w:val="21"/>
        </w:rPr>
        <w:t xml:space="preserve">苏州市吴江区交通工程建设指挥部            </w:t>
      </w:r>
      <w:smartTag w:uri="urn:schemas-microsoft-com:office:smarttags" w:element="chsdate">
        <w:smartTagPr>
          <w:attr w:name="Year" w:val="2017"/>
          <w:attr w:name="Month" w:val="6"/>
          <w:attr w:name="Day" w:val="26"/>
          <w:attr w:name="IsLunarDate" w:val="False"/>
          <w:attr w:name="IsROCDate" w:val="False"/>
        </w:smartTagPr>
        <w:r w:rsidRPr="003476D4">
          <w:rPr>
            <w:rFonts w:ascii="仿宋" w:eastAsia="仿宋" w:hAnsi="仿宋" w:hint="eastAsia"/>
            <w:szCs w:val="21"/>
          </w:rPr>
          <w:t>2017年6月26日</w:t>
        </w:r>
      </w:smartTag>
      <w:r w:rsidRPr="003476D4">
        <w:rPr>
          <w:rFonts w:ascii="仿宋" w:eastAsia="仿宋" w:hAnsi="仿宋" w:hint="eastAsia"/>
          <w:szCs w:val="21"/>
        </w:rPr>
        <w:t>印</w:t>
      </w:r>
    </w:p>
    <w:sectPr w:rsidR="00F4597F" w:rsidRPr="003476D4" w:rsidSect="00F4597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汉鼎简大宋">
    <w:altName w:val="宋体"/>
    <w:charset w:val="86"/>
    <w:family w:val="modern"/>
    <w:pitch w:val="fixed"/>
    <w:sig w:usb0="00000001" w:usb1="080E0000" w:usb2="00000010" w:usb3="00000000" w:csb0="00040000" w:csb1="00000000"/>
  </w:font>
  <w:font w:name="方正小标宋_GBK">
    <w:altName w:val="黑体"/>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17D7" w:rsidRPr="007D38D1" w:rsidRDefault="003476D4" w:rsidP="00F7184A">
    <w:pPr>
      <w:pStyle w:val="a4"/>
      <w:ind w:leftChars="100" w:left="210" w:rightChars="100" w:right="210"/>
      <w:jc w:val="both"/>
      <w:rPr>
        <w:rFonts w:ascii="宋体" w:hAnsi="宋体" w:hint="eastAsia"/>
      </w:rPr>
    </w:pPr>
    <w:r w:rsidRPr="007D38D1">
      <w:rPr>
        <w:rFonts w:ascii="宋体" w:hAnsi="宋体"/>
        <w:szCs w:val="21"/>
      </w:rPr>
      <w:t xml:space="preserve">- </w:t>
    </w:r>
    <w:r w:rsidRPr="007D38D1">
      <w:rPr>
        <w:rFonts w:ascii="宋体" w:hAnsi="宋体"/>
        <w:szCs w:val="21"/>
      </w:rPr>
      <w:fldChar w:fldCharType="begin"/>
    </w:r>
    <w:r w:rsidRPr="007D38D1">
      <w:rPr>
        <w:rFonts w:ascii="宋体" w:hAnsi="宋体"/>
        <w:szCs w:val="21"/>
      </w:rPr>
      <w:instrText xml:space="preserve"> PAGE </w:instrText>
    </w:r>
    <w:r>
      <w:rPr>
        <w:rFonts w:ascii="宋体" w:hAnsi="宋体"/>
        <w:szCs w:val="21"/>
      </w:rPr>
      <w:fldChar w:fldCharType="separate"/>
    </w:r>
    <w:r>
      <w:rPr>
        <w:rFonts w:ascii="宋体" w:hAnsi="宋体"/>
        <w:noProof/>
        <w:szCs w:val="21"/>
      </w:rPr>
      <w:t>24</w:t>
    </w:r>
    <w:r w:rsidRPr="007D38D1">
      <w:rPr>
        <w:rFonts w:ascii="宋体" w:hAnsi="宋体"/>
        <w:szCs w:val="21"/>
      </w:rPr>
      <w:fldChar w:fldCharType="end"/>
    </w:r>
    <w:r w:rsidRPr="007D38D1">
      <w:rPr>
        <w:rFonts w:ascii="宋体" w:hAnsi="宋体"/>
        <w:szCs w:val="21"/>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17D7" w:rsidRPr="007D38D1" w:rsidRDefault="003476D4" w:rsidP="00F7184A">
    <w:pPr>
      <w:pStyle w:val="a4"/>
      <w:ind w:leftChars="100" w:left="210" w:rightChars="100" w:right="210"/>
      <w:jc w:val="right"/>
      <w:rPr>
        <w:rFonts w:ascii="宋体" w:hAnsi="宋体" w:hint="eastAsia"/>
      </w:rPr>
    </w:pPr>
    <w:r w:rsidRPr="007D38D1">
      <w:rPr>
        <w:rFonts w:ascii="宋体" w:hAnsi="宋体"/>
        <w:szCs w:val="21"/>
      </w:rPr>
      <w:t xml:space="preserve">- </w:t>
    </w:r>
    <w:r w:rsidRPr="007D38D1">
      <w:rPr>
        <w:rFonts w:ascii="宋体" w:hAnsi="宋体"/>
        <w:szCs w:val="21"/>
      </w:rPr>
      <w:fldChar w:fldCharType="begin"/>
    </w:r>
    <w:r w:rsidRPr="007D38D1">
      <w:rPr>
        <w:rFonts w:ascii="宋体" w:hAnsi="宋体"/>
        <w:szCs w:val="21"/>
      </w:rPr>
      <w:instrText xml:space="preserve"> PAGE </w:instrText>
    </w:r>
    <w:r>
      <w:rPr>
        <w:rFonts w:ascii="宋体" w:hAnsi="宋体"/>
        <w:szCs w:val="21"/>
      </w:rPr>
      <w:fldChar w:fldCharType="separate"/>
    </w:r>
    <w:r>
      <w:rPr>
        <w:rFonts w:ascii="宋体" w:hAnsi="宋体"/>
        <w:noProof/>
        <w:szCs w:val="21"/>
      </w:rPr>
      <w:t>1</w:t>
    </w:r>
    <w:r w:rsidRPr="007D38D1">
      <w:rPr>
        <w:rFonts w:ascii="宋体" w:hAnsi="宋体"/>
        <w:szCs w:val="21"/>
      </w:rPr>
      <w:fldChar w:fldCharType="end"/>
    </w:r>
    <w:r w:rsidRPr="007D38D1">
      <w:rPr>
        <w:rFonts w:ascii="宋体" w:hAnsi="宋体"/>
        <w:szCs w:val="21"/>
      </w:rPr>
      <w:t xml:space="preserve"> -</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17D7" w:rsidRDefault="003476D4" w:rsidP="00F7184A">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17D7" w:rsidRDefault="003476D4" w:rsidP="00F7184A">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E5446D"/>
    <w:multiLevelType w:val="hybridMultilevel"/>
    <w:tmpl w:val="5B8A2C84"/>
    <w:lvl w:ilvl="0" w:tplc="21006476">
      <w:start w:val="1"/>
      <w:numFmt w:val="japaneseCounting"/>
      <w:lvlText w:val="（%1）"/>
      <w:lvlJc w:val="left"/>
      <w:pPr>
        <w:ind w:left="1723" w:hanging="1080"/>
      </w:pPr>
      <w:rPr>
        <w:rFonts w:hint="default"/>
        <w:b/>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476D4"/>
    <w:rsid w:val="003476D4"/>
    <w:rsid w:val="00F4597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chmetcnv"/>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76D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Ò³Ã¼"/>
    <w:basedOn w:val="a"/>
    <w:link w:val="Char"/>
    <w:rsid w:val="003476D4"/>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Ò³Ã¼ Char"/>
    <w:basedOn w:val="a0"/>
    <w:link w:val="a3"/>
    <w:rsid w:val="003476D4"/>
    <w:rPr>
      <w:rFonts w:ascii="Times New Roman" w:eastAsia="宋体" w:hAnsi="Times New Roman" w:cs="Times New Roman"/>
      <w:sz w:val="18"/>
      <w:szCs w:val="18"/>
    </w:rPr>
  </w:style>
  <w:style w:type="paragraph" w:styleId="a4">
    <w:name w:val="footer"/>
    <w:aliases w:val="123YJ"/>
    <w:basedOn w:val="a"/>
    <w:link w:val="Char0"/>
    <w:rsid w:val="003476D4"/>
    <w:pPr>
      <w:tabs>
        <w:tab w:val="center" w:pos="4153"/>
        <w:tab w:val="right" w:pos="8306"/>
      </w:tabs>
      <w:snapToGrid w:val="0"/>
      <w:jc w:val="left"/>
    </w:pPr>
    <w:rPr>
      <w:sz w:val="18"/>
      <w:szCs w:val="18"/>
      <w:lang/>
    </w:rPr>
  </w:style>
  <w:style w:type="character" w:customStyle="1" w:styleId="Char0">
    <w:name w:val="页脚 Char"/>
    <w:aliases w:val="123YJ Char"/>
    <w:basedOn w:val="a0"/>
    <w:link w:val="a4"/>
    <w:rsid w:val="003476D4"/>
    <w:rPr>
      <w:rFonts w:ascii="Times New Roman" w:eastAsia="宋体" w:hAnsi="Times New Roman" w:cs="Times New Roman"/>
      <w:sz w:val="18"/>
      <w:szCs w:val="18"/>
      <w:lang/>
    </w:rPr>
  </w:style>
  <w:style w:type="paragraph" w:styleId="a5">
    <w:name w:val="Normal (Web)"/>
    <w:basedOn w:val="a"/>
    <w:rsid w:val="003476D4"/>
    <w:pPr>
      <w:widowControl/>
      <w:spacing w:before="100" w:beforeAutospacing="1" w:after="100" w:afterAutospacing="1"/>
      <w:jc w:val="left"/>
    </w:pPr>
    <w:rPr>
      <w:rFonts w:ascii="宋体" w:hAnsi="宋体"/>
      <w:kern w:val="0"/>
      <w:sz w:val="24"/>
    </w:rPr>
  </w:style>
  <w:style w:type="paragraph" w:customStyle="1" w:styleId="a6">
    <w:name w:val="文头"/>
    <w:basedOn w:val="a"/>
    <w:rsid w:val="003476D4"/>
    <w:pPr>
      <w:tabs>
        <w:tab w:val="left" w:pos="6663"/>
      </w:tabs>
      <w:autoSpaceDE w:val="0"/>
      <w:autoSpaceDN w:val="0"/>
      <w:snapToGrid w:val="0"/>
      <w:spacing w:after="800" w:line="1500" w:lineRule="atLeast"/>
      <w:ind w:left="511" w:right="227" w:hanging="284"/>
      <w:jc w:val="distribute"/>
    </w:pPr>
    <w:rPr>
      <w:rFonts w:ascii="汉鼎简大宋" w:eastAsia="汉鼎简大宋"/>
      <w:b/>
      <w:snapToGrid w:val="0"/>
      <w:color w:val="FF0000"/>
      <w:w w:val="62"/>
      <w:kern w:val="0"/>
      <w:sz w:val="140"/>
      <w:szCs w:val="20"/>
    </w:rPr>
  </w:style>
  <w:style w:type="paragraph" w:customStyle="1" w:styleId="1">
    <w:name w:val="标题1"/>
    <w:basedOn w:val="a"/>
    <w:next w:val="a"/>
    <w:rsid w:val="003476D4"/>
    <w:pPr>
      <w:tabs>
        <w:tab w:val="left" w:pos="9193"/>
        <w:tab w:val="left" w:pos="9827"/>
      </w:tabs>
      <w:autoSpaceDE w:val="0"/>
      <w:autoSpaceDN w:val="0"/>
      <w:snapToGrid w:val="0"/>
      <w:spacing w:line="700" w:lineRule="atLeast"/>
      <w:jc w:val="center"/>
    </w:pPr>
    <w:rPr>
      <w:rFonts w:eastAsia="方正小标宋_GBK"/>
      <w:snapToGrid w:val="0"/>
      <w:kern w:val="0"/>
      <w:sz w:val="44"/>
      <w:szCs w:val="20"/>
    </w:rPr>
  </w:style>
  <w:style w:type="paragraph" w:customStyle="1" w:styleId="a7">
    <w:name w:val="附件栏"/>
    <w:basedOn w:val="a"/>
    <w:uiPriority w:val="99"/>
    <w:qFormat/>
    <w:rsid w:val="003476D4"/>
    <w:pPr>
      <w:autoSpaceDE w:val="0"/>
      <w:autoSpaceDN w:val="0"/>
      <w:snapToGrid w:val="0"/>
      <w:spacing w:line="590" w:lineRule="atLeast"/>
      <w:ind w:firstLine="624"/>
    </w:pPr>
    <w:rPr>
      <w:rFonts w:eastAsia="仿宋"/>
      <w:snapToGrid w:val="0"/>
      <w:kern w:val="0"/>
      <w:sz w:val="32"/>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5" Type="http://schemas.openxmlformats.org/officeDocument/2006/relationships/header" Target="header1.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17</Pages>
  <Words>1752</Words>
  <Characters>9989</Characters>
  <Application>Microsoft Office Word</Application>
  <DocSecurity>0</DocSecurity>
  <Lines>83</Lines>
  <Paragraphs>23</Paragraphs>
  <ScaleCrop>false</ScaleCrop>
  <Company/>
  <LinksUpToDate>false</LinksUpToDate>
  <CharactersWithSpaces>11718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1</cp:revision>
  <dcterms:created xsi:type="dcterms:W3CDTF">2017-11-07T05:53:00Z</dcterms:created>
  <dcterms:modified xsi:type="dcterms:W3CDTF">2017-11-07T05:55:00Z</dcterms:modified>
</cp:coreProperties>
</file>